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34C9B" w14:textId="77777777" w:rsidR="00982085" w:rsidRPr="004C0638" w:rsidRDefault="00FB39DD">
      <w:pPr>
        <w:spacing w:before="7"/>
        <w:ind w:left="2771"/>
        <w:rPr>
          <w:rFonts w:ascii="Book Antiqua" w:hAnsi="Book Antiqua"/>
          <w:b/>
          <w:sz w:val="24"/>
        </w:rPr>
      </w:pPr>
      <w:r w:rsidRPr="004C0638">
        <w:rPr>
          <w:rFonts w:ascii="Book Antiqua" w:hAnsi="Book Antiqua"/>
          <w:b/>
          <w:color w:val="231F20"/>
          <w:sz w:val="24"/>
        </w:rPr>
        <w:t>MODEL CONFIDENTIALITY</w:t>
      </w:r>
      <w:r w:rsidRPr="004C0638">
        <w:rPr>
          <w:rFonts w:ascii="Book Antiqua" w:hAnsi="Book Antiqua"/>
          <w:b/>
          <w:color w:val="231F20"/>
          <w:spacing w:val="-8"/>
          <w:sz w:val="24"/>
        </w:rPr>
        <w:t xml:space="preserve"> </w:t>
      </w:r>
      <w:r w:rsidRPr="004C0638">
        <w:rPr>
          <w:rFonts w:ascii="Book Antiqua" w:hAnsi="Book Antiqua"/>
          <w:b/>
          <w:color w:val="231F20"/>
          <w:sz w:val="24"/>
        </w:rPr>
        <w:t>ORDER</w:t>
      </w:r>
    </w:p>
    <w:p w14:paraId="2E4EAF06" w14:textId="77777777" w:rsidR="00982085" w:rsidRPr="004C0638" w:rsidRDefault="00982085">
      <w:pPr>
        <w:pStyle w:val="BodyText"/>
        <w:rPr>
          <w:rFonts w:ascii="Book Antiqua" w:hAnsi="Book Antiqua"/>
          <w:b/>
        </w:rPr>
      </w:pPr>
    </w:p>
    <w:p w14:paraId="768A9C80" w14:textId="77777777" w:rsidR="004C0638" w:rsidRPr="004C0638" w:rsidRDefault="004C0638" w:rsidP="004C0638">
      <w:pPr>
        <w:adjustRightInd w:val="0"/>
        <w:jc w:val="center"/>
        <w:rPr>
          <w:rFonts w:ascii="Book Antiqua" w:hAnsi="Book Antiqua"/>
          <w:b/>
          <w:bCs/>
        </w:rPr>
      </w:pPr>
      <w:r w:rsidRPr="004C0638">
        <w:rPr>
          <w:rFonts w:ascii="Book Antiqua" w:hAnsi="Book Antiqua"/>
          <w:b/>
          <w:bCs/>
        </w:rPr>
        <w:t>UNITED STATES DISTRICT COURT</w:t>
      </w:r>
    </w:p>
    <w:p w14:paraId="3EA2D861" w14:textId="77777777" w:rsidR="004C0638" w:rsidRPr="004C0638" w:rsidRDefault="004C0638" w:rsidP="004C0638">
      <w:pPr>
        <w:adjustRightInd w:val="0"/>
        <w:jc w:val="center"/>
        <w:rPr>
          <w:rFonts w:ascii="Book Antiqua" w:hAnsi="Book Antiqua"/>
          <w:b/>
          <w:bCs/>
        </w:rPr>
      </w:pPr>
      <w:r w:rsidRPr="004C0638">
        <w:rPr>
          <w:rFonts w:ascii="Book Antiqua" w:hAnsi="Book Antiqua"/>
          <w:b/>
          <w:bCs/>
        </w:rPr>
        <w:t>CENTRAL DISTRICT OF ILLINOIS</w:t>
      </w:r>
    </w:p>
    <w:p w14:paraId="0853E113" w14:textId="77777777" w:rsidR="004C0638" w:rsidRPr="004C0638" w:rsidRDefault="004C0638" w:rsidP="004C0638">
      <w:pPr>
        <w:adjustRightInd w:val="0"/>
        <w:jc w:val="center"/>
        <w:rPr>
          <w:rFonts w:ascii="Book Antiqua" w:hAnsi="Book Antiqua"/>
          <w:b/>
          <w:bCs/>
          <w:sz w:val="18"/>
          <w:szCs w:val="18"/>
        </w:rPr>
      </w:pPr>
      <w:r w:rsidRPr="004C0638">
        <w:rPr>
          <w:rFonts w:ascii="Book Antiqua" w:hAnsi="Book Antiqua"/>
          <w:b/>
          <w:bCs/>
          <w:sz w:val="18"/>
          <w:szCs w:val="18"/>
        </w:rPr>
        <w:t>Urbana Division</w:t>
      </w:r>
    </w:p>
    <w:p w14:paraId="14EE5598" w14:textId="77777777" w:rsidR="004C0638" w:rsidRPr="004C0638" w:rsidRDefault="004C0638" w:rsidP="004C0638">
      <w:pPr>
        <w:adjustRightInd w:val="0"/>
        <w:jc w:val="center"/>
        <w:rPr>
          <w:rFonts w:ascii="Book Antiqua" w:hAnsi="Book Antiqua"/>
          <w:b/>
          <w:bCs/>
          <w:sz w:val="18"/>
          <w:szCs w:val="18"/>
        </w:rPr>
      </w:pPr>
    </w:p>
    <w:p w14:paraId="16566AD5" w14:textId="0EA28A54" w:rsidR="004C0638" w:rsidRPr="004C0638" w:rsidRDefault="000A32DA" w:rsidP="004C0638">
      <w:pPr>
        <w:adjustRightInd w:val="0"/>
        <w:rPr>
          <w:rFonts w:ascii="Book Antiqua" w:hAnsi="Book Antiqua"/>
          <w:bCs/>
        </w:rPr>
      </w:pPr>
      <w:r w:rsidRPr="004C0638">
        <w:rPr>
          <w:rFonts w:ascii="Book Antiqua" w:hAnsi="Book Antiqua"/>
          <w:noProof/>
        </w:rPr>
        <mc:AlternateContent>
          <mc:Choice Requires="wps">
            <w:drawing>
              <wp:anchor distT="0" distB="0" distL="114299" distR="114299" simplePos="0" relativeHeight="251663872" behindDoc="0" locked="0" layoutInCell="1" allowOverlap="1" wp14:anchorId="08595BB3" wp14:editId="34FAA541">
                <wp:simplePos x="0" y="0"/>
                <wp:positionH relativeFrom="column">
                  <wp:posOffset>3054349</wp:posOffset>
                </wp:positionH>
                <wp:positionV relativeFrom="paragraph">
                  <wp:posOffset>100965</wp:posOffset>
                </wp:positionV>
                <wp:extent cx="0" cy="1828800"/>
                <wp:effectExtent l="0" t="0" r="19050" b="0"/>
                <wp:wrapNone/>
                <wp:docPr id="7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03226" id="Straight Connector 5"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0.5pt,7.95pt" to="240.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" strokecolor="black [3040]" strokeweight="1.5pt">
                <o:lock v:ext="edit" shapetype="f"/>
              </v:line>
            </w:pict>
          </mc:Fallback>
        </mc:AlternateContent>
      </w:r>
    </w:p>
    <w:p w14:paraId="0C4D3337" w14:textId="77777777" w:rsidR="004C0638" w:rsidRPr="004C0638" w:rsidRDefault="004C0638" w:rsidP="004C0638">
      <w:pPr>
        <w:adjustRightInd w:val="0"/>
        <w:rPr>
          <w:rFonts w:ascii="Book Antiqua" w:hAnsi="Book Antiqua"/>
          <w:b/>
          <w:bCs/>
        </w:rPr>
      </w:pPr>
      <w:r w:rsidRPr="004C0638">
        <w:rPr>
          <w:rFonts w:ascii="Book Antiqua" w:hAnsi="Book Antiqua"/>
          <w:b/>
          <w:bCs/>
        </w:rPr>
        <w:t>PARTY NAME,</w:t>
      </w:r>
    </w:p>
    <w:p w14:paraId="08B2838D" w14:textId="77777777" w:rsidR="004C0638" w:rsidRPr="004C0638" w:rsidRDefault="004C0638" w:rsidP="004C0638">
      <w:pPr>
        <w:adjustRightInd w:val="0"/>
        <w:rPr>
          <w:rFonts w:ascii="Book Antiqua" w:hAnsi="Book Antiqua"/>
          <w:b/>
          <w:bCs/>
        </w:rPr>
      </w:pPr>
    </w:p>
    <w:p w14:paraId="436D5F09" w14:textId="77777777" w:rsidR="004C0638" w:rsidRPr="004C0638" w:rsidRDefault="004C0638" w:rsidP="004C0638">
      <w:pPr>
        <w:adjustRightInd w:val="0"/>
        <w:rPr>
          <w:rFonts w:ascii="Book Antiqua" w:hAnsi="Book Antiqua"/>
          <w:b/>
          <w:bCs/>
        </w:rPr>
      </w:pPr>
      <w:r w:rsidRPr="004C0638">
        <w:rPr>
          <w:rFonts w:ascii="Book Antiqua" w:hAnsi="Book Antiqua"/>
          <w:b/>
          <w:bCs/>
        </w:rPr>
        <w:tab/>
      </w:r>
      <w:r w:rsidRPr="004C0638">
        <w:rPr>
          <w:rFonts w:ascii="Book Antiqua" w:hAnsi="Book Antiqua"/>
          <w:b/>
          <w:bCs/>
        </w:rPr>
        <w:tab/>
        <w:t>Plaintiff,</w:t>
      </w:r>
    </w:p>
    <w:p w14:paraId="55E3B98E" w14:textId="77777777" w:rsidR="004C0638" w:rsidRPr="004C0638" w:rsidRDefault="004C0638" w:rsidP="004C0638">
      <w:pPr>
        <w:adjustRightInd w:val="0"/>
        <w:rPr>
          <w:rFonts w:ascii="Book Antiqua" w:hAnsi="Book Antiqua"/>
          <w:b/>
          <w:bCs/>
        </w:rPr>
      </w:pPr>
    </w:p>
    <w:p w14:paraId="1C525BE6" w14:textId="77777777" w:rsidR="004C0638" w:rsidRPr="004C0638" w:rsidRDefault="004C0638" w:rsidP="004C0638">
      <w:pPr>
        <w:tabs>
          <w:tab w:val="left" w:pos="6240"/>
        </w:tabs>
        <w:adjustRightInd w:val="0"/>
        <w:rPr>
          <w:rFonts w:ascii="Book Antiqua" w:hAnsi="Book Antiqua"/>
          <w:b/>
          <w:bCs/>
        </w:rPr>
      </w:pPr>
      <w:r w:rsidRPr="004C0638">
        <w:rPr>
          <w:rFonts w:ascii="Book Antiqua" w:hAnsi="Book Antiqua"/>
          <w:b/>
          <w:bCs/>
        </w:rPr>
        <w:t>v.</w:t>
      </w:r>
      <w:r w:rsidRPr="004C0638">
        <w:rPr>
          <w:rFonts w:ascii="Book Antiqua" w:hAnsi="Book Antiqua"/>
          <w:b/>
          <w:bCs/>
        </w:rPr>
        <w:tab/>
        <w:t>Case No.</w:t>
      </w:r>
    </w:p>
    <w:p w14:paraId="1E9C3BD5" w14:textId="77777777" w:rsidR="004C0638" w:rsidRPr="004C0638" w:rsidRDefault="004C0638" w:rsidP="004C0638">
      <w:pPr>
        <w:adjustRightInd w:val="0"/>
        <w:rPr>
          <w:rFonts w:ascii="Book Antiqua" w:hAnsi="Book Antiqua"/>
          <w:b/>
          <w:bCs/>
        </w:rPr>
      </w:pPr>
    </w:p>
    <w:p w14:paraId="6AB01379" w14:textId="77777777" w:rsidR="004C0638" w:rsidRPr="004C0638" w:rsidRDefault="004C0638" w:rsidP="004C0638">
      <w:pPr>
        <w:adjustRightInd w:val="0"/>
        <w:rPr>
          <w:rFonts w:ascii="Book Antiqua" w:hAnsi="Book Antiqua"/>
          <w:b/>
          <w:bCs/>
        </w:rPr>
      </w:pPr>
      <w:r w:rsidRPr="004C0638">
        <w:rPr>
          <w:rFonts w:ascii="Book Antiqua" w:hAnsi="Book Antiqua"/>
          <w:b/>
          <w:bCs/>
        </w:rPr>
        <w:t>PARTY NAME,</w:t>
      </w:r>
    </w:p>
    <w:p w14:paraId="7FE7F287" w14:textId="77777777" w:rsidR="004C0638" w:rsidRPr="004C0638" w:rsidRDefault="004C0638" w:rsidP="004C0638">
      <w:pPr>
        <w:adjustRightInd w:val="0"/>
        <w:rPr>
          <w:rFonts w:ascii="Book Antiqua" w:hAnsi="Book Antiqua"/>
          <w:b/>
          <w:bCs/>
        </w:rPr>
      </w:pPr>
    </w:p>
    <w:p w14:paraId="005022A1" w14:textId="77777777" w:rsidR="004C0638" w:rsidRPr="004C0638" w:rsidRDefault="004C0638" w:rsidP="004C0638">
      <w:pPr>
        <w:adjustRightInd w:val="0"/>
        <w:rPr>
          <w:rFonts w:ascii="Book Antiqua" w:hAnsi="Book Antiqua"/>
          <w:b/>
          <w:bCs/>
        </w:rPr>
      </w:pPr>
      <w:r w:rsidRPr="004C0638">
        <w:rPr>
          <w:rFonts w:ascii="Book Antiqua" w:hAnsi="Book Antiqua"/>
          <w:b/>
          <w:bCs/>
        </w:rPr>
        <w:tab/>
      </w:r>
      <w:r w:rsidRPr="004C0638">
        <w:rPr>
          <w:rFonts w:ascii="Book Antiqua" w:hAnsi="Book Antiqua"/>
          <w:b/>
          <w:bCs/>
        </w:rPr>
        <w:tab/>
        <w:t>Defendant.</w:t>
      </w:r>
    </w:p>
    <w:p w14:paraId="1D4D1816" w14:textId="77777777" w:rsidR="004C0638" w:rsidRPr="004C0638" w:rsidRDefault="004C0638" w:rsidP="004C0638">
      <w:pPr>
        <w:adjustRightInd w:val="0"/>
        <w:jc w:val="center"/>
        <w:rPr>
          <w:rFonts w:ascii="Book Antiqua" w:hAnsi="Book Antiqua"/>
          <w:b/>
          <w:bCs/>
        </w:rPr>
      </w:pPr>
    </w:p>
    <w:p w14:paraId="0763A648" w14:textId="77777777" w:rsidR="004C0638" w:rsidRPr="004C0638" w:rsidRDefault="004C0638" w:rsidP="004C0638">
      <w:pPr>
        <w:adjustRightInd w:val="0"/>
        <w:jc w:val="center"/>
        <w:rPr>
          <w:rFonts w:ascii="Book Antiqua" w:hAnsi="Book Antiqua"/>
          <w:b/>
          <w:bCs/>
        </w:rPr>
      </w:pPr>
    </w:p>
    <w:p w14:paraId="291ACB1C" w14:textId="77777777" w:rsidR="004C0638" w:rsidRPr="004C0638" w:rsidRDefault="004C0638" w:rsidP="004C0638">
      <w:pPr>
        <w:adjustRightInd w:val="0"/>
        <w:jc w:val="center"/>
        <w:rPr>
          <w:rFonts w:ascii="Book Antiqua" w:hAnsi="Book Antiqua"/>
          <w:b/>
          <w:bCs/>
        </w:rPr>
      </w:pPr>
    </w:p>
    <w:p w14:paraId="31A1D42B" w14:textId="14EED2D4" w:rsidR="004C0638" w:rsidRPr="000A32DA" w:rsidRDefault="004C0638" w:rsidP="004C0638">
      <w:pPr>
        <w:adjustRightInd w:val="0"/>
        <w:jc w:val="center"/>
        <w:rPr>
          <w:rFonts w:ascii="Book Antiqua" w:hAnsi="Book Antiqua"/>
          <w:b/>
          <w:bCs/>
          <w:sz w:val="23"/>
          <w:szCs w:val="23"/>
        </w:rPr>
      </w:pPr>
      <w:r w:rsidRPr="000A32DA">
        <w:rPr>
          <w:rFonts w:ascii="Book Antiqua" w:hAnsi="Book Antiqua"/>
          <w:b/>
          <w:bCs/>
          <w:sz w:val="23"/>
          <w:szCs w:val="23"/>
        </w:rPr>
        <w:t>ORDER</w:t>
      </w:r>
    </w:p>
    <w:p w14:paraId="50E392E3" w14:textId="77777777" w:rsidR="00982085" w:rsidRPr="000A32DA" w:rsidRDefault="00982085">
      <w:pPr>
        <w:pStyle w:val="BodyText"/>
        <w:spacing w:before="1"/>
        <w:rPr>
          <w:rFonts w:ascii="Book Antiqua" w:hAnsi="Book Antiqua"/>
          <w:sz w:val="23"/>
          <w:szCs w:val="23"/>
        </w:rPr>
      </w:pPr>
    </w:p>
    <w:p w14:paraId="4586FAA9" w14:textId="237E021A" w:rsidR="00982085" w:rsidRPr="000A32DA" w:rsidRDefault="00FB39DD">
      <w:pPr>
        <w:ind w:left="2980"/>
        <w:rPr>
          <w:rFonts w:ascii="Book Antiqua" w:hAnsi="Book Antiqua"/>
          <w:sz w:val="23"/>
          <w:szCs w:val="23"/>
        </w:rPr>
      </w:pPr>
      <w:r w:rsidRPr="000A32DA">
        <w:rPr>
          <w:rFonts w:ascii="Book Antiqua" w:hAnsi="Book Antiqua"/>
          <w:b/>
          <w:color w:val="231F20"/>
          <w:sz w:val="23"/>
          <w:szCs w:val="23"/>
        </w:rPr>
        <w:t>[Agreed]</w:t>
      </w:r>
      <w:r w:rsidR="004C0638" w:rsidRPr="000A32DA">
        <w:rPr>
          <w:rStyle w:val="FootnoteReference"/>
          <w:rFonts w:ascii="Book Antiqua" w:hAnsi="Book Antiqua"/>
          <w:b/>
          <w:color w:val="231F20"/>
          <w:sz w:val="23"/>
          <w:szCs w:val="23"/>
        </w:rPr>
        <w:footnoteReference w:id="1"/>
      </w:r>
      <w:r w:rsidRPr="000A32DA">
        <w:rPr>
          <w:rFonts w:ascii="Book Antiqua" w:hAnsi="Book Antiqua"/>
          <w:b/>
          <w:color w:val="231F20"/>
          <w:position w:val="10"/>
          <w:sz w:val="23"/>
          <w:szCs w:val="23"/>
        </w:rPr>
        <w:t xml:space="preserve"> </w:t>
      </w:r>
      <w:r w:rsidRPr="000A32DA">
        <w:rPr>
          <w:rFonts w:ascii="Book Antiqua" w:hAnsi="Book Antiqua"/>
          <w:color w:val="231F20"/>
          <w:sz w:val="23"/>
          <w:szCs w:val="23"/>
        </w:rPr>
        <w:t>Confidentiality Order</w:t>
      </w:r>
    </w:p>
    <w:p w14:paraId="664B0A52" w14:textId="77777777" w:rsidR="00982085" w:rsidRPr="000A32DA" w:rsidRDefault="00982085">
      <w:pPr>
        <w:pStyle w:val="BodyText"/>
        <w:spacing w:before="4"/>
        <w:rPr>
          <w:rFonts w:ascii="Book Antiqua" w:hAnsi="Book Antiqua"/>
          <w:sz w:val="23"/>
          <w:szCs w:val="23"/>
        </w:rPr>
      </w:pPr>
    </w:p>
    <w:p w14:paraId="67D7DF54" w14:textId="77777777" w:rsidR="00982085" w:rsidRPr="000A32DA" w:rsidRDefault="00FB39DD" w:rsidP="004C0638">
      <w:pPr>
        <w:pStyle w:val="BodyText"/>
        <w:spacing w:before="61" w:line="487" w:lineRule="auto"/>
        <w:ind w:left="100" w:right="20" w:firstLine="720"/>
        <w:jc w:val="both"/>
        <w:rPr>
          <w:rFonts w:ascii="Book Antiqua" w:hAnsi="Book Antiqua"/>
          <w:sz w:val="23"/>
          <w:szCs w:val="23"/>
        </w:rPr>
      </w:pPr>
      <w:r w:rsidRPr="000A32DA">
        <w:rPr>
          <w:rFonts w:ascii="Book Antiqua" w:hAnsi="Book Antiqua"/>
          <w:b/>
          <w:color w:val="231F20"/>
          <w:sz w:val="23"/>
          <w:szCs w:val="23"/>
        </w:rPr>
        <w:t xml:space="preserve">[if by agreement] </w:t>
      </w:r>
      <w:r w:rsidRPr="000A32DA">
        <w:rPr>
          <w:rFonts w:ascii="Book Antiqua" w:hAnsi="Book Antiqua"/>
          <w:color w:val="231F20"/>
          <w:sz w:val="23"/>
          <w:szCs w:val="23"/>
        </w:rPr>
        <w:t>The parties to this Agreed Confidentiality Order have agreed to the terms of this Order; accordingly, it is ORDERED:</w:t>
      </w:r>
    </w:p>
    <w:p w14:paraId="5F9F76CD" w14:textId="77777777" w:rsidR="00982085" w:rsidRPr="000A32DA" w:rsidRDefault="00FB39DD" w:rsidP="004C0638">
      <w:pPr>
        <w:pStyle w:val="BodyText"/>
        <w:tabs>
          <w:tab w:val="left" w:pos="3176"/>
        </w:tabs>
        <w:spacing w:line="482" w:lineRule="auto"/>
        <w:ind w:left="100" w:right="20" w:firstLine="720"/>
        <w:jc w:val="both"/>
        <w:rPr>
          <w:rFonts w:ascii="Book Antiqua" w:hAnsi="Book Antiqua"/>
          <w:sz w:val="23"/>
          <w:szCs w:val="23"/>
        </w:rPr>
      </w:pPr>
      <w:r w:rsidRPr="000A32DA">
        <w:rPr>
          <w:rFonts w:ascii="Book Antiqua" w:hAnsi="Book Antiqua"/>
          <w:b/>
          <w:color w:val="231F20"/>
          <w:sz w:val="23"/>
          <w:szCs w:val="23"/>
        </w:rPr>
        <w:t>[if not</w:t>
      </w:r>
      <w:r w:rsidRPr="000A32DA">
        <w:rPr>
          <w:rFonts w:ascii="Book Antiqua" w:hAnsi="Book Antiqua"/>
          <w:b/>
          <w:color w:val="231F20"/>
          <w:spacing w:val="-1"/>
          <w:sz w:val="23"/>
          <w:szCs w:val="23"/>
        </w:rPr>
        <w:t xml:space="preserve"> </w:t>
      </w:r>
      <w:r w:rsidRPr="000A32DA">
        <w:rPr>
          <w:rFonts w:ascii="Book Antiqua" w:hAnsi="Book Antiqua"/>
          <w:b/>
          <w:color w:val="231F20"/>
          <w:sz w:val="23"/>
          <w:szCs w:val="23"/>
        </w:rPr>
        <w:t>fully</w:t>
      </w:r>
      <w:r w:rsidRPr="000A32DA">
        <w:rPr>
          <w:rFonts w:ascii="Book Antiqua" w:hAnsi="Book Antiqua"/>
          <w:b/>
          <w:color w:val="231F20"/>
          <w:spacing w:val="-6"/>
          <w:sz w:val="23"/>
          <w:szCs w:val="23"/>
        </w:rPr>
        <w:t xml:space="preserve"> </w:t>
      </w:r>
      <w:r w:rsidRPr="000A32DA">
        <w:rPr>
          <w:rFonts w:ascii="Book Antiqua" w:hAnsi="Book Antiqua"/>
          <w:b/>
          <w:color w:val="231F20"/>
          <w:sz w:val="23"/>
          <w:szCs w:val="23"/>
        </w:rPr>
        <w:t>agreed]</w:t>
      </w:r>
      <w:r w:rsidRPr="000A32DA">
        <w:rPr>
          <w:rFonts w:ascii="Book Antiqua" w:hAnsi="Book Antiqua"/>
          <w:b/>
          <w:color w:val="231F20"/>
          <w:sz w:val="23"/>
          <w:szCs w:val="23"/>
        </w:rPr>
        <w:tab/>
      </w:r>
      <w:r w:rsidRPr="000A32DA">
        <w:rPr>
          <w:rFonts w:ascii="Book Antiqua" w:hAnsi="Book Antiqua"/>
          <w:color w:val="231F20"/>
          <w:sz w:val="23"/>
          <w:szCs w:val="23"/>
        </w:rPr>
        <w:t>A party to this action has moved that the Court enter a confidentiality order. The Court has determ</w:t>
      </w:r>
      <w:r w:rsidRPr="000A32DA">
        <w:rPr>
          <w:rFonts w:ascii="Book Antiqua" w:hAnsi="Book Antiqua"/>
          <w:color w:val="231F20"/>
          <w:sz w:val="23"/>
          <w:szCs w:val="23"/>
        </w:rPr>
        <w:t>ined that the terms set forth herein are appropriate to protect the respective interests of the parties, the public, and the Court. Accordingly, it is</w:t>
      </w:r>
      <w:r w:rsidRPr="000A32DA">
        <w:rPr>
          <w:rFonts w:ascii="Book Antiqua" w:hAnsi="Book Antiqua"/>
          <w:color w:val="231F20"/>
          <w:spacing w:val="-1"/>
          <w:sz w:val="23"/>
          <w:szCs w:val="23"/>
        </w:rPr>
        <w:t xml:space="preserve"> </w:t>
      </w:r>
      <w:r w:rsidRPr="000A32DA">
        <w:rPr>
          <w:rFonts w:ascii="Book Antiqua" w:hAnsi="Book Antiqua"/>
          <w:color w:val="231F20"/>
          <w:sz w:val="23"/>
          <w:szCs w:val="23"/>
        </w:rPr>
        <w:t>ORDERED:</w:t>
      </w:r>
    </w:p>
    <w:p w14:paraId="2020C33D" w14:textId="2D95952C" w:rsidR="00982085" w:rsidRPr="000A32DA" w:rsidRDefault="00FB39DD" w:rsidP="004C0638">
      <w:pPr>
        <w:pStyle w:val="ListParagraph"/>
        <w:numPr>
          <w:ilvl w:val="0"/>
          <w:numId w:val="3"/>
        </w:numPr>
        <w:tabs>
          <w:tab w:val="left" w:pos="1539"/>
          <w:tab w:val="left" w:pos="1540"/>
        </w:tabs>
        <w:spacing w:before="38" w:line="480" w:lineRule="auto"/>
        <w:ind w:right="20" w:firstLine="720"/>
        <w:jc w:val="both"/>
        <w:rPr>
          <w:rFonts w:ascii="Book Antiqua" w:hAnsi="Book Antiqua"/>
          <w:sz w:val="23"/>
          <w:szCs w:val="23"/>
        </w:rPr>
      </w:pPr>
      <w:r w:rsidRPr="000A32DA">
        <w:rPr>
          <w:rFonts w:ascii="Book Antiqua" w:hAnsi="Book Antiqua"/>
          <w:b/>
          <w:color w:val="231F20"/>
          <w:sz w:val="23"/>
          <w:szCs w:val="23"/>
        </w:rPr>
        <w:t xml:space="preserve">Scope. </w:t>
      </w:r>
      <w:r w:rsidRPr="000A32DA">
        <w:rPr>
          <w:rFonts w:ascii="Book Antiqua" w:hAnsi="Book Antiqua"/>
          <w:color w:val="231F20"/>
          <w:sz w:val="23"/>
          <w:szCs w:val="23"/>
        </w:rPr>
        <w:t xml:space="preserve">All materials produced or adduced in the course of discovery, including </w:t>
      </w:r>
      <w:r w:rsidRPr="000A32DA">
        <w:rPr>
          <w:rFonts w:ascii="Book Antiqua" w:hAnsi="Book Antiqua"/>
          <w:color w:val="231F20"/>
          <w:sz w:val="23"/>
          <w:szCs w:val="23"/>
        </w:rPr>
        <w:lastRenderedPageBreak/>
        <w:t xml:space="preserve">initial disclosures, responses to discovery requests, deposition testimony </w:t>
      </w:r>
      <w:r w:rsidRPr="000A32DA">
        <w:rPr>
          <w:rFonts w:ascii="Book Antiqua" w:hAnsi="Book Antiqua"/>
          <w:color w:val="231F20"/>
          <w:spacing w:val="-5"/>
          <w:sz w:val="23"/>
          <w:szCs w:val="23"/>
        </w:rPr>
        <w:t xml:space="preserve">and </w:t>
      </w:r>
      <w:r w:rsidRPr="000A32DA">
        <w:rPr>
          <w:rFonts w:ascii="Book Antiqua" w:hAnsi="Book Antiqua"/>
          <w:color w:val="231F20"/>
          <w:sz w:val="23"/>
          <w:szCs w:val="23"/>
        </w:rPr>
        <w:t>exhibits, and information derived directly therefrom (hereinafter</w:t>
      </w:r>
      <w:r w:rsidRPr="000A32DA">
        <w:rPr>
          <w:rFonts w:ascii="Book Antiqua" w:hAnsi="Book Antiqua"/>
          <w:color w:val="231F20"/>
          <w:spacing w:val="7"/>
          <w:sz w:val="23"/>
          <w:szCs w:val="23"/>
        </w:rPr>
        <w:t xml:space="preserve"> </w:t>
      </w:r>
      <w:r w:rsidRPr="000A32DA">
        <w:rPr>
          <w:rFonts w:ascii="Book Antiqua" w:hAnsi="Book Antiqua"/>
          <w:color w:val="231F20"/>
          <w:sz w:val="23"/>
          <w:szCs w:val="23"/>
        </w:rPr>
        <w:t>collectively</w:t>
      </w:r>
      <w:r w:rsidR="004C0638" w:rsidRPr="000A32DA">
        <w:rPr>
          <w:rFonts w:ascii="Book Antiqua" w:hAnsi="Book Antiqua"/>
          <w:color w:val="231F20"/>
          <w:sz w:val="23"/>
          <w:szCs w:val="23"/>
        </w:rPr>
        <w:t xml:space="preserve"> </w:t>
      </w:r>
      <w:r w:rsidRPr="000A32DA">
        <w:rPr>
          <w:rFonts w:ascii="Book Antiqua" w:hAnsi="Book Antiqua"/>
          <w:color w:val="231F20"/>
          <w:sz w:val="23"/>
          <w:szCs w:val="23"/>
        </w:rPr>
        <w:t>“documents”), shall be subject to this Order concerning Confidential Information as defined below. This Order is subject to the Local Rules of th</w:t>
      </w:r>
      <w:r w:rsidRPr="000A32DA">
        <w:rPr>
          <w:rFonts w:ascii="Book Antiqua" w:hAnsi="Book Antiqua"/>
          <w:color w:val="231F20"/>
          <w:sz w:val="23"/>
          <w:szCs w:val="23"/>
        </w:rPr>
        <w:t>is District and the Federal Rules of Civil Procedure on matters of procedure and calculation of time periods.</w:t>
      </w:r>
    </w:p>
    <w:p w14:paraId="1AFB7A5C" w14:textId="487DAEF6" w:rsidR="00982085" w:rsidRPr="000A32DA" w:rsidRDefault="00FB39DD" w:rsidP="004C0638">
      <w:pPr>
        <w:pStyle w:val="ListParagraph"/>
        <w:numPr>
          <w:ilvl w:val="0"/>
          <w:numId w:val="3"/>
        </w:numPr>
        <w:tabs>
          <w:tab w:val="left" w:pos="1539"/>
          <w:tab w:val="left" w:pos="1540"/>
        </w:tabs>
        <w:spacing w:before="7" w:line="480" w:lineRule="auto"/>
        <w:ind w:right="20" w:firstLine="720"/>
        <w:jc w:val="both"/>
        <w:rPr>
          <w:rFonts w:ascii="Book Antiqua" w:hAnsi="Book Antiqua"/>
          <w:sz w:val="23"/>
          <w:szCs w:val="23"/>
        </w:rPr>
      </w:pPr>
      <w:r w:rsidRPr="000A32DA">
        <w:rPr>
          <w:rFonts w:ascii="Book Antiqua" w:hAnsi="Book Antiqua"/>
          <w:b/>
          <w:color w:val="231F20"/>
          <w:sz w:val="23"/>
          <w:szCs w:val="23"/>
        </w:rPr>
        <w:t xml:space="preserve">Confidential Information. </w:t>
      </w:r>
      <w:r w:rsidRPr="000A32DA">
        <w:rPr>
          <w:rFonts w:ascii="Book Antiqua" w:hAnsi="Book Antiqua"/>
          <w:color w:val="231F20"/>
          <w:sz w:val="23"/>
          <w:szCs w:val="23"/>
        </w:rPr>
        <w:t>As used in this Order, “Confidential Information” means information designated as “CONFIDENTIAL-SUBJECT TO PROTECTIVE OR</w:t>
      </w:r>
      <w:r w:rsidRPr="000A32DA">
        <w:rPr>
          <w:rFonts w:ascii="Book Antiqua" w:hAnsi="Book Antiqua"/>
          <w:color w:val="231F20"/>
          <w:sz w:val="23"/>
          <w:szCs w:val="23"/>
        </w:rPr>
        <w:t xml:space="preserve">DER” by the producing party that falls within one or more of the following categories: (a) information prohibited from disclosure by statute; (b) information that reveals trade secrets; (c) research, technical, commercial or financial information that the </w:t>
      </w:r>
      <w:r w:rsidRPr="000A32DA">
        <w:rPr>
          <w:rFonts w:ascii="Book Antiqua" w:hAnsi="Book Antiqua"/>
          <w:color w:val="231F20"/>
          <w:sz w:val="23"/>
          <w:szCs w:val="23"/>
        </w:rPr>
        <w:t xml:space="preserve">party has maintained as confidential; (d) medical information concerning any individual; (e) personal identity information; (f) income tax returns (including attached schedules and forms), </w:t>
      </w:r>
      <w:r w:rsidRPr="000A32DA">
        <w:rPr>
          <w:rFonts w:ascii="Book Antiqua" w:hAnsi="Book Antiqua"/>
          <w:color w:val="231F20"/>
          <w:spacing w:val="3"/>
          <w:sz w:val="23"/>
          <w:szCs w:val="23"/>
        </w:rPr>
        <w:t xml:space="preserve">W-2 </w:t>
      </w:r>
      <w:r w:rsidRPr="000A32DA">
        <w:rPr>
          <w:rFonts w:ascii="Book Antiqua" w:hAnsi="Book Antiqua"/>
          <w:color w:val="231F20"/>
          <w:sz w:val="23"/>
          <w:szCs w:val="23"/>
        </w:rPr>
        <w:t>forms and 1099 forms; or (g) personnel or employment records of</w:t>
      </w:r>
      <w:r w:rsidRPr="000A32DA">
        <w:rPr>
          <w:rFonts w:ascii="Book Antiqua" w:hAnsi="Book Antiqua"/>
          <w:color w:val="231F20"/>
          <w:sz w:val="23"/>
          <w:szCs w:val="23"/>
        </w:rPr>
        <w:t xml:space="preserve"> a person who is not a party to the case</w:t>
      </w:r>
      <w:r w:rsidR="004C0638" w:rsidRPr="000A32DA">
        <w:rPr>
          <w:rFonts w:ascii="Book Antiqua" w:hAnsi="Book Antiqua"/>
          <w:color w:val="231F20"/>
          <w:sz w:val="23"/>
          <w:szCs w:val="23"/>
        </w:rPr>
        <w:t>.</w:t>
      </w:r>
      <w:r w:rsidR="004C0638" w:rsidRPr="000A32DA">
        <w:rPr>
          <w:rStyle w:val="FootnoteReference"/>
          <w:rFonts w:ascii="Book Antiqua" w:hAnsi="Book Antiqua"/>
          <w:color w:val="231F20"/>
          <w:sz w:val="23"/>
          <w:szCs w:val="23"/>
        </w:rPr>
        <w:footnoteReference w:id="2"/>
      </w:r>
      <w:r w:rsidR="004C0638" w:rsidRPr="000A32DA">
        <w:rPr>
          <w:rFonts w:ascii="Book Antiqua" w:hAnsi="Book Antiqua"/>
          <w:color w:val="231F20"/>
          <w:sz w:val="23"/>
          <w:szCs w:val="23"/>
        </w:rPr>
        <w:t xml:space="preserve"> </w:t>
      </w:r>
      <w:r w:rsidRPr="000A32DA">
        <w:rPr>
          <w:rFonts w:ascii="Book Antiqua" w:hAnsi="Book Antiqua"/>
          <w:color w:val="231F20"/>
          <w:sz w:val="23"/>
          <w:szCs w:val="23"/>
        </w:rPr>
        <w:t>Information</w:t>
      </w:r>
      <w:r w:rsidRPr="000A32DA">
        <w:rPr>
          <w:rFonts w:ascii="Book Antiqua" w:hAnsi="Book Antiqua"/>
          <w:color w:val="231F20"/>
          <w:spacing w:val="26"/>
          <w:sz w:val="23"/>
          <w:szCs w:val="23"/>
        </w:rPr>
        <w:t xml:space="preserve"> </w:t>
      </w:r>
      <w:r w:rsidRPr="000A32DA">
        <w:rPr>
          <w:rFonts w:ascii="Book Antiqua" w:hAnsi="Book Antiqua"/>
          <w:color w:val="231F20"/>
          <w:sz w:val="23"/>
          <w:szCs w:val="23"/>
        </w:rPr>
        <w:t>or</w:t>
      </w:r>
      <w:r w:rsidR="004C0638" w:rsidRPr="000A32DA">
        <w:rPr>
          <w:rFonts w:ascii="Book Antiqua" w:hAnsi="Book Antiqua"/>
          <w:color w:val="231F20"/>
          <w:sz w:val="23"/>
          <w:szCs w:val="23"/>
        </w:rPr>
        <w:t xml:space="preserve"> </w:t>
      </w:r>
      <w:r w:rsidRPr="000A32DA">
        <w:rPr>
          <w:rFonts w:ascii="Book Antiqua" w:hAnsi="Book Antiqua"/>
          <w:color w:val="231F20"/>
          <w:sz w:val="23"/>
          <w:szCs w:val="23"/>
        </w:rPr>
        <w:t>documents that are available to the public may not be designated as Confidential Information.</w:t>
      </w:r>
    </w:p>
    <w:p w14:paraId="3C91E647" w14:textId="77777777" w:rsidR="00982085" w:rsidRPr="000A32DA" w:rsidRDefault="00FB39DD" w:rsidP="004C0638">
      <w:pPr>
        <w:pStyle w:val="Heading1"/>
        <w:numPr>
          <w:ilvl w:val="0"/>
          <w:numId w:val="3"/>
        </w:numPr>
        <w:tabs>
          <w:tab w:val="left" w:pos="1539"/>
          <w:tab w:val="left" w:pos="1540"/>
        </w:tabs>
        <w:spacing w:before="7"/>
        <w:ind w:left="1540" w:right="20"/>
        <w:jc w:val="both"/>
        <w:rPr>
          <w:rFonts w:ascii="Book Antiqua" w:hAnsi="Book Antiqua"/>
          <w:sz w:val="23"/>
          <w:szCs w:val="23"/>
        </w:rPr>
      </w:pPr>
      <w:r w:rsidRPr="000A32DA">
        <w:rPr>
          <w:rFonts w:ascii="Book Antiqua" w:hAnsi="Book Antiqua"/>
          <w:color w:val="231F20"/>
          <w:sz w:val="23"/>
          <w:szCs w:val="23"/>
        </w:rPr>
        <w:t>Designation.</w:t>
      </w:r>
    </w:p>
    <w:p w14:paraId="443BF6E0" w14:textId="77777777" w:rsidR="00982085" w:rsidRPr="000A32DA" w:rsidRDefault="00982085" w:rsidP="004C0638">
      <w:pPr>
        <w:pStyle w:val="BodyText"/>
        <w:spacing w:before="3"/>
        <w:ind w:right="20"/>
        <w:jc w:val="both"/>
        <w:rPr>
          <w:rFonts w:ascii="Book Antiqua" w:hAnsi="Book Antiqua"/>
          <w:b/>
          <w:sz w:val="23"/>
          <w:szCs w:val="23"/>
        </w:rPr>
      </w:pPr>
    </w:p>
    <w:p w14:paraId="14D9E049" w14:textId="1553BB14" w:rsidR="00982085" w:rsidRPr="000A32DA" w:rsidRDefault="00FB39DD" w:rsidP="004C0638">
      <w:pPr>
        <w:pStyle w:val="ListParagraph"/>
        <w:numPr>
          <w:ilvl w:val="1"/>
          <w:numId w:val="3"/>
        </w:numPr>
        <w:tabs>
          <w:tab w:val="left" w:pos="2259"/>
          <w:tab w:val="left" w:pos="2260"/>
        </w:tabs>
        <w:spacing w:before="38" w:line="482" w:lineRule="auto"/>
        <w:ind w:right="20" w:firstLine="1440"/>
        <w:jc w:val="both"/>
        <w:rPr>
          <w:rFonts w:ascii="Book Antiqua" w:hAnsi="Book Antiqua"/>
          <w:sz w:val="23"/>
          <w:szCs w:val="23"/>
        </w:rPr>
      </w:pPr>
      <w:r w:rsidRPr="000A32DA">
        <w:rPr>
          <w:rFonts w:ascii="Book Antiqua" w:hAnsi="Book Antiqua"/>
          <w:color w:val="231F20"/>
          <w:sz w:val="23"/>
          <w:szCs w:val="23"/>
        </w:rPr>
        <w:t>A party may designate a document as Confidential Information for protection under this Order by placing or affixing the words “CONFIDENTIAL - SUBJECT TO PROTECTIVE ORDER” on the document and on all copies in a manner that will not interfere with the legibi</w:t>
      </w:r>
      <w:r w:rsidRPr="000A32DA">
        <w:rPr>
          <w:rFonts w:ascii="Book Antiqua" w:hAnsi="Book Antiqua"/>
          <w:color w:val="231F20"/>
          <w:sz w:val="23"/>
          <w:szCs w:val="23"/>
        </w:rPr>
        <w:t xml:space="preserve">lity of the document. As used in this Order, “copies” includes </w:t>
      </w:r>
      <w:r w:rsidRPr="000A32DA">
        <w:rPr>
          <w:rFonts w:ascii="Book Antiqua" w:hAnsi="Book Antiqua"/>
          <w:color w:val="231F20"/>
          <w:sz w:val="23"/>
          <w:szCs w:val="23"/>
        </w:rPr>
        <w:lastRenderedPageBreak/>
        <w:t>electronic images, duplicates, extracts, summaries or descriptions that</w:t>
      </w:r>
      <w:r w:rsidRPr="000A32DA">
        <w:rPr>
          <w:rFonts w:ascii="Book Antiqua" w:hAnsi="Book Antiqua"/>
          <w:color w:val="231F20"/>
          <w:spacing w:val="17"/>
          <w:sz w:val="23"/>
          <w:szCs w:val="23"/>
        </w:rPr>
        <w:t xml:space="preserve"> </w:t>
      </w:r>
      <w:r w:rsidRPr="000A32DA">
        <w:rPr>
          <w:rFonts w:ascii="Book Antiqua" w:hAnsi="Book Antiqua"/>
          <w:color w:val="231F20"/>
          <w:sz w:val="23"/>
          <w:szCs w:val="23"/>
        </w:rPr>
        <w:t>contain</w:t>
      </w:r>
      <w:r w:rsidR="004C0638" w:rsidRPr="000A32DA">
        <w:rPr>
          <w:rFonts w:ascii="Book Antiqua" w:hAnsi="Book Antiqua"/>
          <w:color w:val="231F20"/>
          <w:sz w:val="23"/>
          <w:szCs w:val="23"/>
        </w:rPr>
        <w:t xml:space="preserve"> </w:t>
      </w:r>
      <w:r w:rsidRPr="000A32DA">
        <w:rPr>
          <w:rFonts w:ascii="Book Antiqua" w:hAnsi="Book Antiqua"/>
          <w:color w:val="231F20"/>
          <w:sz w:val="23"/>
          <w:szCs w:val="23"/>
        </w:rPr>
        <w:t>the Confidential Information. The marking “CONFIDENTIAL - SUBJECT TO PROTECTIVE ORDER” shall be applied prior to or at the time of the documents are produced or disclosed. Applying the marking “CONFIDENTIAL - SUBJECT TO PROTECTIVE ORDER” to a document does</w:t>
      </w:r>
      <w:r w:rsidRPr="000A32DA">
        <w:rPr>
          <w:rFonts w:ascii="Book Antiqua" w:hAnsi="Book Antiqua"/>
          <w:color w:val="231F20"/>
          <w:sz w:val="23"/>
          <w:szCs w:val="23"/>
        </w:rPr>
        <w:t xml:space="preserve"> not mean that the document has any status or protection by statute or otherwise except to the extent and for the purposes of this Order. Any copies that are made of any documents marked “CONFIDENTIAL - SUBJECT TO PROTECTIVE ORDER” shall also be so marked,</w:t>
      </w:r>
      <w:r w:rsidRPr="000A32DA">
        <w:rPr>
          <w:rFonts w:ascii="Book Antiqua" w:hAnsi="Book Antiqua"/>
          <w:color w:val="231F20"/>
          <w:sz w:val="23"/>
          <w:szCs w:val="23"/>
        </w:rPr>
        <w:t xml:space="preserve"> except that indices, electronic databases or lists of documents that do not contain substantial portions or images of the text of marked documents and do not otherwise disclose the substance of the Confidential Information are not required to be marked.</w:t>
      </w:r>
    </w:p>
    <w:p w14:paraId="057E0400" w14:textId="5A71980C" w:rsidR="00982085" w:rsidRPr="000A32DA" w:rsidRDefault="00FB39DD" w:rsidP="004C0638">
      <w:pPr>
        <w:pStyle w:val="ListParagraph"/>
        <w:numPr>
          <w:ilvl w:val="1"/>
          <w:numId w:val="3"/>
        </w:numPr>
        <w:tabs>
          <w:tab w:val="left" w:pos="2259"/>
          <w:tab w:val="left" w:pos="2260"/>
        </w:tabs>
        <w:spacing w:line="482" w:lineRule="auto"/>
        <w:ind w:right="20" w:firstLine="1440"/>
        <w:jc w:val="both"/>
        <w:rPr>
          <w:rFonts w:ascii="Book Antiqua" w:hAnsi="Book Antiqua"/>
          <w:sz w:val="23"/>
          <w:szCs w:val="23"/>
        </w:rPr>
      </w:pPr>
      <w:r w:rsidRPr="000A32DA">
        <w:rPr>
          <w:rFonts w:ascii="Book Antiqua" w:hAnsi="Book Antiqua"/>
          <w:color w:val="231F20"/>
          <w:sz w:val="23"/>
          <w:szCs w:val="23"/>
        </w:rPr>
        <w:t>T</w:t>
      </w:r>
      <w:r w:rsidRPr="000A32DA">
        <w:rPr>
          <w:rFonts w:ascii="Book Antiqua" w:hAnsi="Book Antiqua"/>
          <w:color w:val="231F20"/>
          <w:sz w:val="23"/>
          <w:szCs w:val="23"/>
        </w:rPr>
        <w:t xml:space="preserve">he designation of a document as Confidential Information is a certification by an attorney or a party appearing </w:t>
      </w:r>
      <w:r w:rsidRPr="000A32DA">
        <w:rPr>
          <w:rFonts w:ascii="Book Antiqua" w:hAnsi="Book Antiqua"/>
          <w:i/>
          <w:color w:val="231F20"/>
          <w:sz w:val="23"/>
          <w:szCs w:val="23"/>
        </w:rPr>
        <w:t xml:space="preserve">pro se </w:t>
      </w:r>
      <w:r w:rsidRPr="000A32DA">
        <w:rPr>
          <w:rFonts w:ascii="Book Antiqua" w:hAnsi="Book Antiqua"/>
          <w:color w:val="231F20"/>
          <w:sz w:val="23"/>
          <w:szCs w:val="23"/>
        </w:rPr>
        <w:t>that the document contains Confidential Information as defined in this</w:t>
      </w:r>
      <w:r w:rsidRPr="000A32DA">
        <w:rPr>
          <w:rFonts w:ascii="Book Antiqua" w:hAnsi="Book Antiqua"/>
          <w:color w:val="231F20"/>
          <w:spacing w:val="3"/>
          <w:sz w:val="23"/>
          <w:szCs w:val="23"/>
        </w:rPr>
        <w:t xml:space="preserve"> </w:t>
      </w:r>
      <w:r w:rsidRPr="000A32DA">
        <w:rPr>
          <w:rFonts w:ascii="Book Antiqua" w:hAnsi="Book Antiqua"/>
          <w:color w:val="231F20"/>
          <w:sz w:val="23"/>
          <w:szCs w:val="23"/>
        </w:rPr>
        <w:t>order.</w:t>
      </w:r>
      <w:r w:rsidR="004C0638" w:rsidRPr="000A32DA">
        <w:rPr>
          <w:rStyle w:val="FootnoteReference"/>
          <w:rFonts w:ascii="Book Antiqua" w:hAnsi="Book Antiqua"/>
          <w:color w:val="231F20"/>
          <w:sz w:val="23"/>
          <w:szCs w:val="23"/>
        </w:rPr>
        <w:footnoteReference w:id="3"/>
      </w:r>
    </w:p>
    <w:p w14:paraId="4E6C1F4F" w14:textId="19AE067E" w:rsidR="00982085" w:rsidRPr="000A32DA" w:rsidRDefault="00FB39DD" w:rsidP="004C0638">
      <w:pPr>
        <w:pStyle w:val="Heading1"/>
        <w:numPr>
          <w:ilvl w:val="0"/>
          <w:numId w:val="3"/>
        </w:numPr>
        <w:tabs>
          <w:tab w:val="left" w:pos="1539"/>
          <w:tab w:val="left" w:pos="1540"/>
        </w:tabs>
        <w:spacing w:line="281" w:lineRule="exact"/>
        <w:ind w:left="1540" w:right="20"/>
        <w:jc w:val="both"/>
        <w:rPr>
          <w:rFonts w:ascii="Book Antiqua" w:hAnsi="Book Antiqua"/>
          <w:sz w:val="23"/>
          <w:szCs w:val="23"/>
        </w:rPr>
      </w:pPr>
      <w:r w:rsidRPr="000A32DA">
        <w:rPr>
          <w:rFonts w:ascii="Book Antiqua" w:hAnsi="Book Antiqua"/>
          <w:color w:val="231F20"/>
          <w:sz w:val="23"/>
          <w:szCs w:val="23"/>
        </w:rPr>
        <w:t>Depositions.</w:t>
      </w:r>
      <w:r w:rsidR="004C0638" w:rsidRPr="000A32DA">
        <w:rPr>
          <w:rStyle w:val="FootnoteReference"/>
          <w:rFonts w:ascii="Book Antiqua" w:hAnsi="Book Antiqua"/>
          <w:color w:val="231F20"/>
          <w:sz w:val="23"/>
          <w:szCs w:val="23"/>
        </w:rPr>
        <w:footnoteReference w:id="4"/>
      </w:r>
    </w:p>
    <w:p w14:paraId="24F9F317" w14:textId="77777777" w:rsidR="00982085" w:rsidRPr="000A32DA" w:rsidRDefault="00982085" w:rsidP="004C0638">
      <w:pPr>
        <w:pStyle w:val="BodyText"/>
        <w:spacing w:before="9"/>
        <w:ind w:right="20"/>
        <w:jc w:val="both"/>
        <w:rPr>
          <w:rFonts w:ascii="Book Antiqua" w:hAnsi="Book Antiqua"/>
          <w:b/>
          <w:sz w:val="23"/>
          <w:szCs w:val="23"/>
        </w:rPr>
      </w:pPr>
    </w:p>
    <w:p w14:paraId="0F811A15" w14:textId="497B1085" w:rsidR="00982085" w:rsidRPr="000A32DA" w:rsidRDefault="00FB39DD" w:rsidP="004C0638">
      <w:pPr>
        <w:pStyle w:val="BodyText"/>
        <w:spacing w:line="482" w:lineRule="auto"/>
        <w:ind w:left="100" w:right="20" w:firstLine="720"/>
        <w:jc w:val="both"/>
        <w:rPr>
          <w:rFonts w:ascii="Book Antiqua" w:hAnsi="Book Antiqua"/>
          <w:color w:val="231F20"/>
          <w:sz w:val="23"/>
          <w:szCs w:val="23"/>
        </w:rPr>
      </w:pPr>
      <w:r w:rsidRPr="000A32DA">
        <w:rPr>
          <w:rFonts w:ascii="Book Antiqua" w:hAnsi="Book Antiqua"/>
          <w:b/>
          <w:color w:val="231F20"/>
          <w:sz w:val="23"/>
          <w:szCs w:val="23"/>
        </w:rPr>
        <w:t>Alternative A</w:t>
      </w:r>
      <w:r w:rsidRPr="000A32DA">
        <w:rPr>
          <w:rFonts w:ascii="Book Antiqua" w:hAnsi="Book Antiqua"/>
          <w:color w:val="231F20"/>
          <w:sz w:val="23"/>
          <w:szCs w:val="23"/>
        </w:rPr>
        <w:t>. Deposition testimony is pro</w:t>
      </w:r>
      <w:r w:rsidRPr="000A32DA">
        <w:rPr>
          <w:rFonts w:ascii="Book Antiqua" w:hAnsi="Book Antiqua"/>
          <w:color w:val="231F20"/>
          <w:sz w:val="23"/>
          <w:szCs w:val="23"/>
        </w:rPr>
        <w:t>tected by this Order only if designated as “CONFIDENTIAL – SUBJECT TO PROTECTIVE ORDER” on the record at the time the testimony is taken. Such designation shall be specific as to the portions that contain</w:t>
      </w:r>
      <w:r w:rsidR="004C0638" w:rsidRPr="000A32DA">
        <w:rPr>
          <w:rFonts w:ascii="Book Antiqua" w:hAnsi="Book Antiqua"/>
          <w:color w:val="231F20"/>
          <w:sz w:val="23"/>
          <w:szCs w:val="23"/>
        </w:rPr>
        <w:t xml:space="preserve"> </w:t>
      </w:r>
      <w:r w:rsidRPr="000A32DA">
        <w:rPr>
          <w:rFonts w:ascii="Book Antiqua" w:hAnsi="Book Antiqua"/>
          <w:color w:val="231F20"/>
          <w:sz w:val="23"/>
          <w:szCs w:val="23"/>
        </w:rPr>
        <w:t>Confidential Information. Deposition testimony so designated shall be</w:t>
      </w:r>
      <w:r w:rsidRPr="000A32DA">
        <w:rPr>
          <w:rFonts w:ascii="Book Antiqua" w:hAnsi="Book Antiqua"/>
          <w:color w:val="231F20"/>
          <w:sz w:val="23"/>
          <w:szCs w:val="23"/>
        </w:rPr>
        <w:t xml:space="preserve"> treated as Confidential </w:t>
      </w:r>
      <w:r w:rsidRPr="000A32DA">
        <w:rPr>
          <w:rFonts w:ascii="Book Antiqua" w:hAnsi="Book Antiqua"/>
          <w:color w:val="231F20"/>
          <w:sz w:val="23"/>
          <w:szCs w:val="23"/>
        </w:rPr>
        <w:lastRenderedPageBreak/>
        <w:t>Information protected by this Order until fourteen days after delivery of the transcript by the court reporter to any party or the witness. Within fourteen days after delivery of the transcript, a designating party may serve a Noti</w:t>
      </w:r>
      <w:r w:rsidRPr="000A32DA">
        <w:rPr>
          <w:rFonts w:ascii="Book Antiqua" w:hAnsi="Book Antiqua"/>
          <w:color w:val="231F20"/>
          <w:sz w:val="23"/>
          <w:szCs w:val="23"/>
        </w:rPr>
        <w:t>ce of Designation to all parties of record identifying the specific portions of the transcript that are designated Confidential Information, and thereafter those portions identified in the Notice of Designation shall be protected under the terms of this Or</w:t>
      </w:r>
      <w:r w:rsidRPr="000A32DA">
        <w:rPr>
          <w:rFonts w:ascii="Book Antiqua" w:hAnsi="Book Antiqua"/>
          <w:color w:val="231F20"/>
          <w:sz w:val="23"/>
          <w:szCs w:val="23"/>
        </w:rPr>
        <w:t>der. The failure to serve a timely Notice of Designation waives any designation of deposition testimony as Confidential Information that was made on the record of the deposition, unless otherwise ordered by the Court.</w:t>
      </w:r>
    </w:p>
    <w:p w14:paraId="66D24BB4" w14:textId="77777777" w:rsidR="00982085" w:rsidRPr="000A32DA" w:rsidRDefault="00FB39DD" w:rsidP="004C0638">
      <w:pPr>
        <w:pStyle w:val="BodyText"/>
        <w:spacing w:before="7" w:line="480" w:lineRule="auto"/>
        <w:ind w:left="100" w:right="20" w:firstLine="720"/>
        <w:jc w:val="both"/>
        <w:rPr>
          <w:rFonts w:ascii="Book Antiqua" w:hAnsi="Book Antiqua"/>
          <w:sz w:val="23"/>
          <w:szCs w:val="23"/>
        </w:rPr>
      </w:pPr>
      <w:r w:rsidRPr="000A32DA">
        <w:rPr>
          <w:rFonts w:ascii="Book Antiqua" w:hAnsi="Book Antiqua"/>
          <w:b/>
          <w:color w:val="231F20"/>
          <w:sz w:val="23"/>
          <w:szCs w:val="23"/>
        </w:rPr>
        <w:t xml:space="preserve">Alternative B. </w:t>
      </w:r>
      <w:r w:rsidRPr="000A32DA">
        <w:rPr>
          <w:rFonts w:ascii="Book Antiqua" w:hAnsi="Book Antiqua"/>
          <w:color w:val="231F20"/>
          <w:sz w:val="23"/>
          <w:szCs w:val="23"/>
        </w:rPr>
        <w:t>Unless all parties agree on the record at the time the deposition testimony is taken, all deposition testimony taken in this case shall be treated as Confidential Information until the expiration of the following: No later than the fourteenth day after the</w:t>
      </w:r>
      <w:r w:rsidRPr="000A32DA">
        <w:rPr>
          <w:rFonts w:ascii="Book Antiqua" w:hAnsi="Book Antiqua"/>
          <w:color w:val="231F20"/>
          <w:sz w:val="23"/>
          <w:szCs w:val="23"/>
        </w:rPr>
        <w:t xml:space="preserve"> transcript is delivered to any party or the witness, and in no event later than 60 days after the testimony was given,  Within this time period, a party may serve a Notice of Designation to all parties of record as to specific portions of the testimony th</w:t>
      </w:r>
      <w:r w:rsidRPr="000A32DA">
        <w:rPr>
          <w:rFonts w:ascii="Book Antiqua" w:hAnsi="Book Antiqua"/>
          <w:color w:val="231F20"/>
          <w:sz w:val="23"/>
          <w:szCs w:val="23"/>
        </w:rPr>
        <w:t>at are designated Confidential Information, and thereafter only those portions identified in the Notice of Designation shall be protected by the terms of this Order. The failure to serve a timely Notice of Designation shall waive any designation of testimo</w:t>
      </w:r>
      <w:r w:rsidRPr="000A32DA">
        <w:rPr>
          <w:rFonts w:ascii="Book Antiqua" w:hAnsi="Book Antiqua"/>
          <w:color w:val="231F20"/>
          <w:sz w:val="23"/>
          <w:szCs w:val="23"/>
        </w:rPr>
        <w:t>ny taken in that deposition as Confidential Information, unless otherwise ordered by the Court.</w:t>
      </w:r>
    </w:p>
    <w:p w14:paraId="54BCC333" w14:textId="77777777" w:rsidR="00982085" w:rsidRPr="000A32DA" w:rsidRDefault="00FB39DD" w:rsidP="004C0638">
      <w:pPr>
        <w:pStyle w:val="Heading1"/>
        <w:numPr>
          <w:ilvl w:val="0"/>
          <w:numId w:val="3"/>
        </w:numPr>
        <w:tabs>
          <w:tab w:val="left" w:pos="1539"/>
          <w:tab w:val="left" w:pos="1540"/>
        </w:tabs>
        <w:spacing w:before="45"/>
        <w:ind w:left="1540"/>
        <w:jc w:val="both"/>
        <w:rPr>
          <w:rFonts w:ascii="Book Antiqua" w:hAnsi="Book Antiqua"/>
          <w:sz w:val="23"/>
          <w:szCs w:val="23"/>
        </w:rPr>
      </w:pPr>
      <w:r w:rsidRPr="000A32DA">
        <w:rPr>
          <w:rFonts w:ascii="Book Antiqua" w:hAnsi="Book Antiqua"/>
          <w:color w:val="231F20"/>
          <w:sz w:val="23"/>
          <w:szCs w:val="23"/>
        </w:rPr>
        <w:t>Protection of Confidential</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Material.</w:t>
      </w:r>
    </w:p>
    <w:p w14:paraId="68994CBF" w14:textId="77777777" w:rsidR="00982085" w:rsidRPr="000A32DA" w:rsidRDefault="00982085" w:rsidP="004C0638">
      <w:pPr>
        <w:pStyle w:val="BodyText"/>
        <w:spacing w:before="3"/>
        <w:jc w:val="both"/>
        <w:rPr>
          <w:rFonts w:ascii="Book Antiqua" w:hAnsi="Book Antiqua"/>
          <w:b/>
          <w:sz w:val="23"/>
          <w:szCs w:val="23"/>
        </w:rPr>
      </w:pPr>
    </w:p>
    <w:p w14:paraId="5C2237B1" w14:textId="77777777" w:rsidR="00982085" w:rsidRPr="000A32DA" w:rsidRDefault="00FB39DD" w:rsidP="004C0638">
      <w:pPr>
        <w:pStyle w:val="ListParagraph"/>
        <w:numPr>
          <w:ilvl w:val="1"/>
          <w:numId w:val="3"/>
        </w:numPr>
        <w:tabs>
          <w:tab w:val="left" w:pos="2259"/>
          <w:tab w:val="left" w:pos="2260"/>
        </w:tabs>
        <w:spacing w:line="484" w:lineRule="auto"/>
        <w:ind w:right="150" w:firstLine="1440"/>
        <w:jc w:val="both"/>
        <w:rPr>
          <w:rFonts w:ascii="Book Antiqua" w:hAnsi="Book Antiqua"/>
          <w:b/>
          <w:sz w:val="23"/>
          <w:szCs w:val="23"/>
        </w:rPr>
      </w:pPr>
      <w:r w:rsidRPr="000A32DA">
        <w:rPr>
          <w:rFonts w:ascii="Book Antiqua" w:hAnsi="Book Antiqua"/>
          <w:b/>
          <w:color w:val="231F20"/>
          <w:sz w:val="23"/>
          <w:szCs w:val="23"/>
        </w:rPr>
        <w:t xml:space="preserve">General Protections.  </w:t>
      </w:r>
      <w:r w:rsidRPr="000A32DA">
        <w:rPr>
          <w:rFonts w:ascii="Book Antiqua" w:hAnsi="Book Antiqua"/>
          <w:color w:val="231F20"/>
          <w:sz w:val="23"/>
          <w:szCs w:val="23"/>
        </w:rPr>
        <w:t>Confidential Information shall not be used or disclosed by the parties, counsel for th</w:t>
      </w:r>
      <w:r w:rsidRPr="000A32DA">
        <w:rPr>
          <w:rFonts w:ascii="Book Antiqua" w:hAnsi="Book Antiqua"/>
          <w:color w:val="231F20"/>
          <w:sz w:val="23"/>
          <w:szCs w:val="23"/>
        </w:rPr>
        <w:t xml:space="preserve">e parties or any other persons identified in subparagraph (b) for any purpose whatsoever other than in this litigation, including any </w:t>
      </w:r>
      <w:r w:rsidRPr="000A32DA">
        <w:rPr>
          <w:rFonts w:ascii="Book Antiqua" w:hAnsi="Book Antiqua"/>
          <w:color w:val="231F20"/>
          <w:sz w:val="23"/>
          <w:szCs w:val="23"/>
        </w:rPr>
        <w:lastRenderedPageBreak/>
        <w:t xml:space="preserve">appeal thereof. </w:t>
      </w:r>
      <w:r w:rsidRPr="000A32DA">
        <w:rPr>
          <w:rFonts w:ascii="Book Antiqua" w:hAnsi="Book Antiqua"/>
          <w:b/>
          <w:color w:val="231F20"/>
          <w:sz w:val="23"/>
          <w:szCs w:val="23"/>
        </w:rPr>
        <w:t xml:space="preserve">[INCLUDE IN PUTATIVE CLASS ACTION CASE: </w:t>
      </w:r>
      <w:r w:rsidRPr="000A32DA">
        <w:rPr>
          <w:rFonts w:ascii="Book Antiqua" w:hAnsi="Book Antiqua"/>
          <w:color w:val="231F20"/>
          <w:sz w:val="23"/>
          <w:szCs w:val="23"/>
        </w:rPr>
        <w:t>In a putative class action, Confidential Information may be disclo</w:t>
      </w:r>
      <w:r w:rsidRPr="000A32DA">
        <w:rPr>
          <w:rFonts w:ascii="Book Antiqua" w:hAnsi="Book Antiqua"/>
          <w:color w:val="231F20"/>
          <w:sz w:val="23"/>
          <w:szCs w:val="23"/>
        </w:rPr>
        <w:t>sed only to the named plaintiff(s) and not to any other member of the putative class unless and until a class including the putative member has been</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certified.</w:t>
      </w:r>
      <w:r w:rsidRPr="000A32DA">
        <w:rPr>
          <w:rFonts w:ascii="Book Antiqua" w:hAnsi="Book Antiqua"/>
          <w:b/>
          <w:color w:val="231F20"/>
          <w:sz w:val="23"/>
          <w:szCs w:val="23"/>
        </w:rPr>
        <w:t>]</w:t>
      </w:r>
    </w:p>
    <w:p w14:paraId="27BF6841" w14:textId="77777777" w:rsidR="00982085" w:rsidRPr="000A32DA" w:rsidRDefault="00FB39DD" w:rsidP="004C0638">
      <w:pPr>
        <w:pStyle w:val="ListParagraph"/>
        <w:numPr>
          <w:ilvl w:val="1"/>
          <w:numId w:val="3"/>
        </w:numPr>
        <w:tabs>
          <w:tab w:val="left" w:pos="2259"/>
          <w:tab w:val="left" w:pos="2261"/>
        </w:tabs>
        <w:spacing w:before="5" w:line="482" w:lineRule="auto"/>
        <w:ind w:right="109" w:firstLine="1440"/>
        <w:jc w:val="both"/>
        <w:rPr>
          <w:rFonts w:ascii="Book Antiqua" w:hAnsi="Book Antiqua"/>
          <w:sz w:val="23"/>
          <w:szCs w:val="23"/>
        </w:rPr>
      </w:pPr>
      <w:r w:rsidRPr="000A32DA">
        <w:rPr>
          <w:rFonts w:ascii="Book Antiqua" w:hAnsi="Book Antiqua"/>
          <w:b/>
          <w:color w:val="231F20"/>
          <w:sz w:val="23"/>
          <w:szCs w:val="23"/>
        </w:rPr>
        <w:t xml:space="preserve">Limited Third-Party Disclosures. </w:t>
      </w:r>
      <w:r w:rsidRPr="000A32DA">
        <w:rPr>
          <w:rFonts w:ascii="Book Antiqua" w:hAnsi="Book Antiqua"/>
          <w:color w:val="231F20"/>
          <w:sz w:val="23"/>
          <w:szCs w:val="23"/>
        </w:rPr>
        <w:t xml:space="preserve">The parties and counsel for the parties shall not disclose or </w:t>
      </w:r>
      <w:r w:rsidRPr="000A32DA">
        <w:rPr>
          <w:rFonts w:ascii="Book Antiqua" w:hAnsi="Book Antiqua"/>
          <w:color w:val="231F20"/>
          <w:sz w:val="23"/>
          <w:szCs w:val="23"/>
        </w:rPr>
        <w:t>permit the disclosure of any Confidential Information to any third person or entity except as set forth in subparagraphs (1)-(9). Subject to these requirements, the following categories of persons may be allowed to review Confidential Information:</w:t>
      </w:r>
    </w:p>
    <w:p w14:paraId="750F4F1D" w14:textId="77777777" w:rsidR="00982085" w:rsidRPr="000A32DA" w:rsidRDefault="00FB39DD" w:rsidP="004C0638">
      <w:pPr>
        <w:pStyle w:val="ListParagraph"/>
        <w:numPr>
          <w:ilvl w:val="0"/>
          <w:numId w:val="1"/>
        </w:numPr>
        <w:tabs>
          <w:tab w:val="left" w:pos="2259"/>
          <w:tab w:val="left" w:pos="2260"/>
        </w:tabs>
        <w:spacing w:before="1"/>
        <w:ind w:right="414"/>
        <w:jc w:val="both"/>
        <w:rPr>
          <w:rFonts w:ascii="Book Antiqua" w:hAnsi="Book Antiqua"/>
          <w:sz w:val="23"/>
          <w:szCs w:val="23"/>
        </w:rPr>
      </w:pPr>
      <w:r w:rsidRPr="000A32DA">
        <w:rPr>
          <w:rFonts w:ascii="Book Antiqua" w:hAnsi="Book Antiqua"/>
          <w:b/>
          <w:color w:val="231F20"/>
          <w:sz w:val="23"/>
          <w:szCs w:val="23"/>
        </w:rPr>
        <w:t>Counsel</w:t>
      </w:r>
      <w:r w:rsidRPr="000A32DA">
        <w:rPr>
          <w:rFonts w:ascii="Book Antiqua" w:hAnsi="Book Antiqua"/>
          <w:color w:val="231F20"/>
          <w:sz w:val="23"/>
          <w:szCs w:val="23"/>
        </w:rPr>
        <w:t>.</w:t>
      </w:r>
      <w:r w:rsidRPr="000A32DA">
        <w:rPr>
          <w:rFonts w:ascii="Book Antiqua" w:hAnsi="Book Antiqua"/>
          <w:color w:val="231F20"/>
          <w:sz w:val="23"/>
          <w:szCs w:val="23"/>
        </w:rPr>
        <w:t xml:space="preserve"> Counsel for the parties and employees of counsel </w:t>
      </w:r>
      <w:r w:rsidRPr="000A32DA">
        <w:rPr>
          <w:rFonts w:ascii="Book Antiqua" w:hAnsi="Book Antiqua"/>
          <w:color w:val="231F20"/>
          <w:spacing w:val="-4"/>
          <w:sz w:val="23"/>
          <w:szCs w:val="23"/>
        </w:rPr>
        <w:t xml:space="preserve">who </w:t>
      </w:r>
      <w:r w:rsidRPr="000A32DA">
        <w:rPr>
          <w:rFonts w:ascii="Book Antiqua" w:hAnsi="Book Antiqua"/>
          <w:color w:val="231F20"/>
          <w:sz w:val="23"/>
          <w:szCs w:val="23"/>
        </w:rPr>
        <w:t>have responsibility for the</w:t>
      </w:r>
      <w:r w:rsidRPr="000A32DA">
        <w:rPr>
          <w:rFonts w:ascii="Book Antiqua" w:hAnsi="Book Antiqua"/>
          <w:color w:val="231F20"/>
          <w:spacing w:val="62"/>
          <w:sz w:val="23"/>
          <w:szCs w:val="23"/>
        </w:rPr>
        <w:t xml:space="preserve"> </w:t>
      </w:r>
      <w:r w:rsidRPr="000A32DA">
        <w:rPr>
          <w:rFonts w:ascii="Book Antiqua" w:hAnsi="Book Antiqua"/>
          <w:color w:val="231F20"/>
          <w:sz w:val="23"/>
          <w:szCs w:val="23"/>
        </w:rPr>
        <w:t>action;</w:t>
      </w:r>
    </w:p>
    <w:p w14:paraId="675B1301" w14:textId="77777777" w:rsidR="00982085" w:rsidRPr="000A32DA" w:rsidRDefault="00982085" w:rsidP="004C0638">
      <w:pPr>
        <w:pStyle w:val="BodyText"/>
        <w:spacing w:before="7"/>
        <w:jc w:val="both"/>
        <w:rPr>
          <w:rFonts w:ascii="Book Antiqua" w:hAnsi="Book Antiqua"/>
          <w:sz w:val="23"/>
          <w:szCs w:val="23"/>
        </w:rPr>
      </w:pPr>
    </w:p>
    <w:p w14:paraId="2BF4F6CA" w14:textId="77777777" w:rsidR="00982085" w:rsidRPr="000A32DA" w:rsidRDefault="00FB39DD" w:rsidP="004C0638">
      <w:pPr>
        <w:pStyle w:val="ListParagraph"/>
        <w:numPr>
          <w:ilvl w:val="0"/>
          <w:numId w:val="1"/>
        </w:numPr>
        <w:tabs>
          <w:tab w:val="left" w:pos="2259"/>
          <w:tab w:val="left" w:pos="2260"/>
        </w:tabs>
        <w:spacing w:line="242" w:lineRule="auto"/>
        <w:ind w:right="136"/>
        <w:jc w:val="both"/>
        <w:rPr>
          <w:rFonts w:ascii="Book Antiqua" w:hAnsi="Book Antiqua"/>
          <w:sz w:val="23"/>
          <w:szCs w:val="23"/>
        </w:rPr>
      </w:pPr>
      <w:r w:rsidRPr="000A32DA">
        <w:rPr>
          <w:rFonts w:ascii="Book Antiqua" w:hAnsi="Book Antiqua"/>
          <w:b/>
          <w:color w:val="231F20"/>
          <w:sz w:val="23"/>
          <w:szCs w:val="23"/>
        </w:rPr>
        <w:t xml:space="preserve">Parties. </w:t>
      </w:r>
      <w:r w:rsidRPr="000A32DA">
        <w:rPr>
          <w:rFonts w:ascii="Book Antiqua" w:hAnsi="Book Antiqua"/>
          <w:color w:val="231F20"/>
          <w:sz w:val="23"/>
          <w:szCs w:val="23"/>
        </w:rPr>
        <w:t>Individual parties and employees of a party but only to the extent counsel determines in good faith that the employee’s assistance is reasonably necessary t</w:t>
      </w:r>
      <w:r w:rsidRPr="000A32DA">
        <w:rPr>
          <w:rFonts w:ascii="Book Antiqua" w:hAnsi="Book Antiqua"/>
          <w:color w:val="231F20"/>
          <w:sz w:val="23"/>
          <w:szCs w:val="23"/>
        </w:rPr>
        <w:t>o the conduct of the litigation in which the information is</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disclosed;</w:t>
      </w:r>
    </w:p>
    <w:p w14:paraId="6FAC6CA9" w14:textId="77777777" w:rsidR="00982085" w:rsidRPr="000A32DA" w:rsidRDefault="00982085" w:rsidP="004C0638">
      <w:pPr>
        <w:pStyle w:val="BodyText"/>
        <w:spacing w:before="3"/>
        <w:jc w:val="both"/>
        <w:rPr>
          <w:rFonts w:ascii="Book Antiqua" w:hAnsi="Book Antiqua"/>
          <w:sz w:val="23"/>
          <w:szCs w:val="23"/>
        </w:rPr>
      </w:pPr>
    </w:p>
    <w:p w14:paraId="44D181F6" w14:textId="77777777" w:rsidR="00982085" w:rsidRPr="000A32DA" w:rsidRDefault="00FB39DD" w:rsidP="004C0638">
      <w:pPr>
        <w:pStyle w:val="Heading1"/>
        <w:numPr>
          <w:ilvl w:val="0"/>
          <w:numId w:val="1"/>
        </w:numPr>
        <w:tabs>
          <w:tab w:val="left" w:pos="2259"/>
          <w:tab w:val="left" w:pos="2260"/>
        </w:tabs>
        <w:jc w:val="both"/>
        <w:rPr>
          <w:rFonts w:ascii="Book Antiqua" w:hAnsi="Book Antiqua"/>
          <w:sz w:val="23"/>
          <w:szCs w:val="23"/>
        </w:rPr>
      </w:pPr>
      <w:r w:rsidRPr="000A32DA">
        <w:rPr>
          <w:rFonts w:ascii="Book Antiqua" w:hAnsi="Book Antiqua"/>
          <w:color w:val="231F20"/>
          <w:sz w:val="23"/>
          <w:szCs w:val="23"/>
        </w:rPr>
        <w:t>The Court and its</w:t>
      </w:r>
      <w:r w:rsidRPr="000A32DA">
        <w:rPr>
          <w:rFonts w:ascii="Book Antiqua" w:hAnsi="Book Antiqua"/>
          <w:color w:val="231F20"/>
          <w:spacing w:val="4"/>
          <w:sz w:val="23"/>
          <w:szCs w:val="23"/>
        </w:rPr>
        <w:t xml:space="preserve"> </w:t>
      </w:r>
      <w:r w:rsidRPr="000A32DA">
        <w:rPr>
          <w:rFonts w:ascii="Book Antiqua" w:hAnsi="Book Antiqua"/>
          <w:color w:val="231F20"/>
          <w:sz w:val="23"/>
          <w:szCs w:val="23"/>
        </w:rPr>
        <w:t>personnel;</w:t>
      </w:r>
    </w:p>
    <w:p w14:paraId="347389DE" w14:textId="77777777" w:rsidR="00982085" w:rsidRPr="000A32DA" w:rsidRDefault="00982085" w:rsidP="004C0638">
      <w:pPr>
        <w:pStyle w:val="BodyText"/>
        <w:spacing w:before="3"/>
        <w:jc w:val="both"/>
        <w:rPr>
          <w:rFonts w:ascii="Book Antiqua" w:hAnsi="Book Antiqua"/>
          <w:b/>
          <w:sz w:val="23"/>
          <w:szCs w:val="23"/>
        </w:rPr>
      </w:pPr>
    </w:p>
    <w:p w14:paraId="4F7CD8C6" w14:textId="77777777" w:rsidR="00982085" w:rsidRPr="000A32DA" w:rsidRDefault="00FB39DD" w:rsidP="004C0638">
      <w:pPr>
        <w:pStyle w:val="ListParagraph"/>
        <w:numPr>
          <w:ilvl w:val="0"/>
          <w:numId w:val="1"/>
        </w:numPr>
        <w:tabs>
          <w:tab w:val="left" w:pos="2259"/>
          <w:tab w:val="left" w:pos="2260"/>
        </w:tabs>
        <w:ind w:right="402"/>
        <w:jc w:val="both"/>
        <w:rPr>
          <w:rFonts w:ascii="Book Antiqua" w:hAnsi="Book Antiqua"/>
          <w:sz w:val="23"/>
          <w:szCs w:val="23"/>
        </w:rPr>
      </w:pPr>
      <w:r w:rsidRPr="000A32DA">
        <w:rPr>
          <w:rFonts w:ascii="Book Antiqua" w:hAnsi="Book Antiqua"/>
          <w:b/>
          <w:color w:val="231F20"/>
          <w:sz w:val="23"/>
          <w:szCs w:val="23"/>
        </w:rPr>
        <w:t xml:space="preserve">Court Reporters and Recorders. </w:t>
      </w:r>
      <w:r w:rsidRPr="000A32DA">
        <w:rPr>
          <w:rFonts w:ascii="Book Antiqua" w:hAnsi="Book Antiqua"/>
          <w:color w:val="231F20"/>
          <w:sz w:val="23"/>
          <w:szCs w:val="23"/>
        </w:rPr>
        <w:t>Court reporters and recorders engaged for</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depositions;</w:t>
      </w:r>
    </w:p>
    <w:p w14:paraId="0394F694" w14:textId="77777777" w:rsidR="00982085" w:rsidRPr="000A32DA" w:rsidRDefault="00982085" w:rsidP="004C0638">
      <w:pPr>
        <w:pStyle w:val="BodyText"/>
        <w:spacing w:before="7"/>
        <w:jc w:val="both"/>
        <w:rPr>
          <w:rFonts w:ascii="Book Antiqua" w:hAnsi="Book Antiqua"/>
          <w:sz w:val="23"/>
          <w:szCs w:val="23"/>
        </w:rPr>
      </w:pPr>
    </w:p>
    <w:p w14:paraId="04C44CA8" w14:textId="77777777" w:rsidR="00982085" w:rsidRPr="000A32DA" w:rsidRDefault="00FB39DD" w:rsidP="004C0638">
      <w:pPr>
        <w:pStyle w:val="ListParagraph"/>
        <w:numPr>
          <w:ilvl w:val="0"/>
          <w:numId w:val="1"/>
        </w:numPr>
        <w:tabs>
          <w:tab w:val="left" w:pos="2259"/>
          <w:tab w:val="left" w:pos="2260"/>
        </w:tabs>
        <w:spacing w:before="1"/>
        <w:ind w:right="258"/>
        <w:jc w:val="both"/>
        <w:rPr>
          <w:rFonts w:ascii="Book Antiqua" w:hAnsi="Book Antiqua"/>
          <w:sz w:val="23"/>
          <w:szCs w:val="23"/>
        </w:rPr>
      </w:pPr>
      <w:r w:rsidRPr="000A32DA">
        <w:rPr>
          <w:rFonts w:ascii="Book Antiqua" w:hAnsi="Book Antiqua"/>
          <w:b/>
          <w:color w:val="231F20"/>
          <w:sz w:val="23"/>
          <w:szCs w:val="23"/>
        </w:rPr>
        <w:t xml:space="preserve">Contractors. </w:t>
      </w:r>
      <w:r w:rsidRPr="000A32DA">
        <w:rPr>
          <w:rFonts w:ascii="Book Antiqua" w:hAnsi="Book Antiqua"/>
          <w:color w:val="231F20"/>
          <w:sz w:val="23"/>
          <w:szCs w:val="23"/>
        </w:rPr>
        <w:t>Those persons specifically engaged for the limited purpose of making copies of documents or organizing or processing documents, including outside vendors hired to process electronically stored documents;</w:t>
      </w:r>
    </w:p>
    <w:p w14:paraId="52FDC6F7" w14:textId="77777777" w:rsidR="004C0638" w:rsidRPr="000A32DA" w:rsidRDefault="004C0638" w:rsidP="004C0638">
      <w:pPr>
        <w:pStyle w:val="ListParagraph"/>
        <w:tabs>
          <w:tab w:val="left" w:pos="2259"/>
          <w:tab w:val="left" w:pos="2260"/>
        </w:tabs>
        <w:spacing w:before="45"/>
        <w:ind w:left="2260" w:right="184" w:firstLine="0"/>
        <w:jc w:val="both"/>
        <w:rPr>
          <w:rFonts w:ascii="Book Antiqua" w:hAnsi="Book Antiqua"/>
          <w:sz w:val="23"/>
          <w:szCs w:val="23"/>
        </w:rPr>
      </w:pPr>
    </w:p>
    <w:p w14:paraId="771904FB" w14:textId="1135AB6A" w:rsidR="00982085" w:rsidRPr="000A32DA" w:rsidRDefault="00FB39DD" w:rsidP="004C0638">
      <w:pPr>
        <w:pStyle w:val="ListParagraph"/>
        <w:numPr>
          <w:ilvl w:val="0"/>
          <w:numId w:val="1"/>
        </w:numPr>
        <w:tabs>
          <w:tab w:val="left" w:pos="2259"/>
          <w:tab w:val="left" w:pos="2260"/>
        </w:tabs>
        <w:spacing w:before="45"/>
        <w:ind w:right="184"/>
        <w:jc w:val="both"/>
        <w:rPr>
          <w:rFonts w:ascii="Book Antiqua" w:hAnsi="Book Antiqua"/>
          <w:sz w:val="23"/>
          <w:szCs w:val="23"/>
        </w:rPr>
      </w:pPr>
      <w:r w:rsidRPr="000A32DA">
        <w:rPr>
          <w:rFonts w:ascii="Book Antiqua" w:hAnsi="Book Antiqua"/>
          <w:b/>
          <w:color w:val="231F20"/>
          <w:sz w:val="23"/>
          <w:szCs w:val="23"/>
        </w:rPr>
        <w:t>Consultants and Experts</w:t>
      </w:r>
      <w:r w:rsidRPr="000A32DA">
        <w:rPr>
          <w:rFonts w:ascii="Book Antiqua" w:hAnsi="Book Antiqua"/>
          <w:color w:val="231F20"/>
          <w:sz w:val="23"/>
          <w:szCs w:val="23"/>
        </w:rPr>
        <w:t xml:space="preserve">. Consultants, </w:t>
      </w:r>
      <w:r w:rsidRPr="000A32DA">
        <w:rPr>
          <w:rFonts w:ascii="Book Antiqua" w:hAnsi="Book Antiqua"/>
          <w:color w:val="231F20"/>
          <w:sz w:val="23"/>
          <w:szCs w:val="23"/>
        </w:rPr>
        <w:t xml:space="preserve">investigators, or experts employed by the parties or counsel for the parties to assist in the preparation and trial of this action but only after such persons </w:t>
      </w:r>
      <w:r w:rsidRPr="000A32DA">
        <w:rPr>
          <w:rFonts w:ascii="Book Antiqua" w:hAnsi="Book Antiqua"/>
          <w:color w:val="231F20"/>
          <w:spacing w:val="-6"/>
          <w:sz w:val="23"/>
          <w:szCs w:val="23"/>
        </w:rPr>
        <w:t xml:space="preserve">have </w:t>
      </w:r>
      <w:r w:rsidRPr="000A32DA">
        <w:rPr>
          <w:rFonts w:ascii="Book Antiqua" w:hAnsi="Book Antiqua"/>
          <w:color w:val="231F20"/>
          <w:sz w:val="23"/>
          <w:szCs w:val="23"/>
        </w:rPr>
        <w:t>completed the certification contained in Attachment A, Acknowledgment of Understanding and Agreement to Be</w:t>
      </w:r>
      <w:r w:rsidRPr="000A32DA">
        <w:rPr>
          <w:rFonts w:ascii="Book Antiqua" w:hAnsi="Book Antiqua"/>
          <w:color w:val="231F20"/>
          <w:spacing w:val="16"/>
          <w:sz w:val="23"/>
          <w:szCs w:val="23"/>
        </w:rPr>
        <w:t xml:space="preserve"> </w:t>
      </w:r>
      <w:r w:rsidRPr="000A32DA">
        <w:rPr>
          <w:rFonts w:ascii="Book Antiqua" w:hAnsi="Book Antiqua"/>
          <w:color w:val="231F20"/>
          <w:sz w:val="23"/>
          <w:szCs w:val="23"/>
        </w:rPr>
        <w:t>Bound;</w:t>
      </w:r>
    </w:p>
    <w:p w14:paraId="15E0FC1C" w14:textId="77777777" w:rsidR="00982085" w:rsidRPr="000A32DA" w:rsidRDefault="00982085" w:rsidP="004C0638">
      <w:pPr>
        <w:pStyle w:val="BodyText"/>
        <w:spacing w:before="7"/>
        <w:jc w:val="both"/>
        <w:rPr>
          <w:rFonts w:ascii="Book Antiqua" w:hAnsi="Book Antiqua"/>
          <w:sz w:val="23"/>
          <w:szCs w:val="23"/>
        </w:rPr>
      </w:pPr>
    </w:p>
    <w:p w14:paraId="73347970" w14:textId="77777777" w:rsidR="00982085" w:rsidRPr="000A32DA" w:rsidRDefault="00FB39DD" w:rsidP="004C0638">
      <w:pPr>
        <w:pStyle w:val="ListParagraph"/>
        <w:numPr>
          <w:ilvl w:val="0"/>
          <w:numId w:val="1"/>
        </w:numPr>
        <w:tabs>
          <w:tab w:val="left" w:pos="2259"/>
          <w:tab w:val="left" w:pos="2260"/>
        </w:tabs>
        <w:ind w:right="123"/>
        <w:jc w:val="both"/>
        <w:rPr>
          <w:rFonts w:ascii="Book Antiqua" w:hAnsi="Book Antiqua"/>
          <w:sz w:val="23"/>
          <w:szCs w:val="23"/>
        </w:rPr>
      </w:pPr>
      <w:r w:rsidRPr="000A32DA">
        <w:rPr>
          <w:rFonts w:ascii="Book Antiqua" w:hAnsi="Book Antiqua"/>
          <w:b/>
          <w:color w:val="231F20"/>
          <w:sz w:val="23"/>
          <w:szCs w:val="23"/>
        </w:rPr>
        <w:t>Witnesses at depositions</w:t>
      </w:r>
      <w:r w:rsidRPr="000A32DA">
        <w:rPr>
          <w:rFonts w:ascii="Book Antiqua" w:hAnsi="Book Antiqua"/>
          <w:color w:val="231F20"/>
          <w:sz w:val="23"/>
          <w:szCs w:val="23"/>
        </w:rPr>
        <w:t xml:space="preserve">. During their depositions, witnesses in this action to whom disclosure is reasonably necessary. Witnesses shall not </w:t>
      </w:r>
      <w:r w:rsidRPr="000A32DA">
        <w:rPr>
          <w:rFonts w:ascii="Book Antiqua" w:hAnsi="Book Antiqua"/>
          <w:color w:val="231F20"/>
          <w:sz w:val="23"/>
          <w:szCs w:val="23"/>
        </w:rPr>
        <w:t xml:space="preserve">retain a copy of documents containing Confidential Information, except witnesses may receive a copy of all exhibits marked at their depositions </w:t>
      </w:r>
      <w:r w:rsidRPr="000A32DA">
        <w:rPr>
          <w:rFonts w:ascii="Book Antiqua" w:hAnsi="Book Antiqua"/>
          <w:color w:val="231F20"/>
          <w:sz w:val="23"/>
          <w:szCs w:val="23"/>
        </w:rPr>
        <w:lastRenderedPageBreak/>
        <w:t>in connection with review of the transcripts.  Pages of transcribed deposition testimony or exhibits to depositi</w:t>
      </w:r>
      <w:r w:rsidRPr="000A32DA">
        <w:rPr>
          <w:rFonts w:ascii="Book Antiqua" w:hAnsi="Book Antiqua"/>
          <w:color w:val="231F20"/>
          <w:sz w:val="23"/>
          <w:szCs w:val="23"/>
        </w:rPr>
        <w:t>ons that are designated as Confidential Information pursuant to the process set out in this Order must be separately bound by the court reporter and may not be disclosed to anyone except as permitted under this</w:t>
      </w:r>
      <w:r w:rsidRPr="000A32DA">
        <w:rPr>
          <w:rFonts w:ascii="Book Antiqua" w:hAnsi="Book Antiqua"/>
          <w:color w:val="231F20"/>
          <w:spacing w:val="1"/>
          <w:sz w:val="23"/>
          <w:szCs w:val="23"/>
        </w:rPr>
        <w:t xml:space="preserve"> </w:t>
      </w:r>
      <w:r w:rsidRPr="000A32DA">
        <w:rPr>
          <w:rFonts w:ascii="Book Antiqua" w:hAnsi="Book Antiqua"/>
          <w:color w:val="231F20"/>
          <w:sz w:val="23"/>
          <w:szCs w:val="23"/>
        </w:rPr>
        <w:t>Order.</w:t>
      </w:r>
    </w:p>
    <w:p w14:paraId="3F23B187" w14:textId="77777777" w:rsidR="00982085" w:rsidRPr="000A32DA" w:rsidRDefault="00982085" w:rsidP="004C0638">
      <w:pPr>
        <w:pStyle w:val="BodyText"/>
        <w:spacing w:before="8"/>
        <w:jc w:val="both"/>
        <w:rPr>
          <w:rFonts w:ascii="Book Antiqua" w:hAnsi="Book Antiqua"/>
          <w:sz w:val="23"/>
          <w:szCs w:val="23"/>
        </w:rPr>
      </w:pPr>
    </w:p>
    <w:p w14:paraId="575E5AFD" w14:textId="77777777" w:rsidR="00982085" w:rsidRPr="000A32DA" w:rsidRDefault="00FB39DD" w:rsidP="004C0638">
      <w:pPr>
        <w:pStyle w:val="ListParagraph"/>
        <w:numPr>
          <w:ilvl w:val="0"/>
          <w:numId w:val="1"/>
        </w:numPr>
        <w:tabs>
          <w:tab w:val="left" w:pos="2259"/>
          <w:tab w:val="left" w:pos="2260"/>
        </w:tabs>
        <w:ind w:right="236"/>
        <w:jc w:val="both"/>
        <w:rPr>
          <w:rFonts w:ascii="Book Antiqua" w:hAnsi="Book Antiqua"/>
          <w:sz w:val="23"/>
          <w:szCs w:val="23"/>
        </w:rPr>
      </w:pPr>
      <w:r w:rsidRPr="000A32DA">
        <w:rPr>
          <w:rFonts w:ascii="Book Antiqua" w:hAnsi="Book Antiqua"/>
          <w:b/>
          <w:color w:val="231F20"/>
          <w:sz w:val="23"/>
          <w:szCs w:val="23"/>
        </w:rPr>
        <w:t xml:space="preserve">Author or recipient. </w:t>
      </w:r>
      <w:r w:rsidRPr="000A32DA">
        <w:rPr>
          <w:rFonts w:ascii="Book Antiqua" w:hAnsi="Book Antiqua"/>
          <w:color w:val="231F20"/>
          <w:sz w:val="23"/>
          <w:szCs w:val="23"/>
        </w:rPr>
        <w:t>The author or re</w:t>
      </w:r>
      <w:r w:rsidRPr="000A32DA">
        <w:rPr>
          <w:rFonts w:ascii="Book Antiqua" w:hAnsi="Book Antiqua"/>
          <w:color w:val="231F20"/>
          <w:sz w:val="23"/>
          <w:szCs w:val="23"/>
        </w:rPr>
        <w:t xml:space="preserve">cipient of the document </w:t>
      </w:r>
      <w:r w:rsidRPr="000A32DA">
        <w:rPr>
          <w:rFonts w:ascii="Book Antiqua" w:hAnsi="Book Antiqua"/>
          <w:color w:val="231F20"/>
          <w:spacing w:val="-3"/>
          <w:sz w:val="23"/>
          <w:szCs w:val="23"/>
        </w:rPr>
        <w:t xml:space="preserve">(not </w:t>
      </w:r>
      <w:r w:rsidRPr="000A32DA">
        <w:rPr>
          <w:rFonts w:ascii="Book Antiqua" w:hAnsi="Book Antiqua"/>
          <w:color w:val="231F20"/>
          <w:sz w:val="23"/>
          <w:szCs w:val="23"/>
        </w:rPr>
        <w:t>including a person who received the document in the course of litigation); and</w:t>
      </w:r>
    </w:p>
    <w:p w14:paraId="59D578AC" w14:textId="77777777" w:rsidR="00982085" w:rsidRPr="000A32DA" w:rsidRDefault="00982085" w:rsidP="004C0638">
      <w:pPr>
        <w:pStyle w:val="BodyText"/>
        <w:spacing w:before="7"/>
        <w:jc w:val="both"/>
        <w:rPr>
          <w:rFonts w:ascii="Book Antiqua" w:hAnsi="Book Antiqua"/>
          <w:sz w:val="23"/>
          <w:szCs w:val="23"/>
        </w:rPr>
      </w:pPr>
    </w:p>
    <w:p w14:paraId="6D833360" w14:textId="77777777" w:rsidR="00982085" w:rsidRPr="000A32DA" w:rsidRDefault="00FB39DD" w:rsidP="004C0638">
      <w:pPr>
        <w:pStyle w:val="ListParagraph"/>
        <w:numPr>
          <w:ilvl w:val="0"/>
          <w:numId w:val="1"/>
        </w:numPr>
        <w:tabs>
          <w:tab w:val="left" w:pos="2259"/>
          <w:tab w:val="left" w:pos="2260"/>
        </w:tabs>
        <w:ind w:right="263"/>
        <w:jc w:val="both"/>
        <w:rPr>
          <w:rFonts w:ascii="Book Antiqua" w:hAnsi="Book Antiqua"/>
          <w:sz w:val="23"/>
          <w:szCs w:val="23"/>
        </w:rPr>
      </w:pPr>
      <w:r w:rsidRPr="000A32DA">
        <w:rPr>
          <w:rFonts w:ascii="Book Antiqua" w:hAnsi="Book Antiqua"/>
          <w:color w:val="231F20"/>
          <w:sz w:val="23"/>
          <w:szCs w:val="23"/>
        </w:rPr>
        <w:t xml:space="preserve">Others by Consent. Other persons only by written consent of the producing party or upon order of the Court and on such conditions as may be agreed </w:t>
      </w:r>
      <w:r w:rsidRPr="000A32DA">
        <w:rPr>
          <w:rFonts w:ascii="Book Antiqua" w:hAnsi="Book Antiqua"/>
          <w:color w:val="231F20"/>
          <w:sz w:val="23"/>
          <w:szCs w:val="23"/>
        </w:rPr>
        <w:t>or</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ordered.</w:t>
      </w:r>
    </w:p>
    <w:p w14:paraId="5D56E25C" w14:textId="77777777" w:rsidR="00982085" w:rsidRPr="000A32DA" w:rsidRDefault="00982085" w:rsidP="004C0638">
      <w:pPr>
        <w:pStyle w:val="BodyText"/>
        <w:spacing w:before="7"/>
        <w:jc w:val="both"/>
        <w:rPr>
          <w:rFonts w:ascii="Book Antiqua" w:hAnsi="Book Antiqua"/>
          <w:sz w:val="23"/>
          <w:szCs w:val="23"/>
        </w:rPr>
      </w:pPr>
    </w:p>
    <w:p w14:paraId="6936C041" w14:textId="77777777" w:rsidR="00982085" w:rsidRPr="000A32DA" w:rsidRDefault="00FB39DD" w:rsidP="004C0638">
      <w:pPr>
        <w:pStyle w:val="ListParagraph"/>
        <w:numPr>
          <w:ilvl w:val="1"/>
          <w:numId w:val="3"/>
        </w:numPr>
        <w:tabs>
          <w:tab w:val="left" w:pos="2259"/>
          <w:tab w:val="left" w:pos="2260"/>
        </w:tabs>
        <w:spacing w:line="482" w:lineRule="auto"/>
        <w:ind w:right="20" w:firstLine="1440"/>
        <w:jc w:val="both"/>
        <w:rPr>
          <w:rFonts w:ascii="Book Antiqua" w:hAnsi="Book Antiqua"/>
          <w:sz w:val="23"/>
          <w:szCs w:val="23"/>
        </w:rPr>
      </w:pPr>
      <w:r w:rsidRPr="000A32DA">
        <w:rPr>
          <w:rFonts w:ascii="Book Antiqua" w:hAnsi="Book Antiqua"/>
          <w:b/>
          <w:color w:val="231F20"/>
          <w:sz w:val="23"/>
          <w:szCs w:val="23"/>
        </w:rPr>
        <w:t>Control of Documents</w:t>
      </w:r>
      <w:r w:rsidRPr="000A32DA">
        <w:rPr>
          <w:rFonts w:ascii="Book Antiqua" w:hAnsi="Book Antiqua"/>
          <w:color w:val="231F20"/>
          <w:sz w:val="23"/>
          <w:szCs w:val="23"/>
        </w:rPr>
        <w:t xml:space="preserve">. Counsel for the parties shall make reasonable efforts to prevent unauthorized or inadvertent disclosure of Confidential Information. Counsel shall maintain the originals of the forms signed by persons acknowledging their </w:t>
      </w:r>
      <w:r w:rsidRPr="000A32DA">
        <w:rPr>
          <w:rFonts w:ascii="Book Antiqua" w:hAnsi="Book Antiqua"/>
          <w:color w:val="231F20"/>
          <w:sz w:val="23"/>
          <w:szCs w:val="23"/>
        </w:rPr>
        <w:t>obligations under this Order for a period of three years after the termination of the</w:t>
      </w:r>
      <w:r w:rsidRPr="000A32DA">
        <w:rPr>
          <w:rFonts w:ascii="Book Antiqua" w:hAnsi="Book Antiqua"/>
          <w:color w:val="231F20"/>
          <w:spacing w:val="4"/>
          <w:sz w:val="23"/>
          <w:szCs w:val="23"/>
        </w:rPr>
        <w:t xml:space="preserve"> </w:t>
      </w:r>
      <w:r w:rsidRPr="000A32DA">
        <w:rPr>
          <w:rFonts w:ascii="Book Antiqua" w:hAnsi="Book Antiqua"/>
          <w:color w:val="231F20"/>
          <w:sz w:val="23"/>
          <w:szCs w:val="23"/>
        </w:rPr>
        <w:t>case.</w:t>
      </w:r>
    </w:p>
    <w:p w14:paraId="4E40CE18" w14:textId="5BD93A37" w:rsidR="00982085" w:rsidRPr="000A32DA" w:rsidRDefault="00FB39DD" w:rsidP="004C0638">
      <w:pPr>
        <w:pStyle w:val="ListParagraph"/>
        <w:numPr>
          <w:ilvl w:val="0"/>
          <w:numId w:val="3"/>
        </w:numPr>
        <w:tabs>
          <w:tab w:val="left" w:pos="1539"/>
          <w:tab w:val="left" w:pos="1540"/>
        </w:tabs>
        <w:spacing w:before="1" w:line="482" w:lineRule="auto"/>
        <w:ind w:right="20" w:firstLine="720"/>
        <w:jc w:val="both"/>
        <w:rPr>
          <w:rFonts w:ascii="Book Antiqua" w:hAnsi="Book Antiqua"/>
          <w:sz w:val="23"/>
          <w:szCs w:val="23"/>
        </w:rPr>
      </w:pPr>
      <w:r w:rsidRPr="000A32DA">
        <w:rPr>
          <w:rFonts w:ascii="Book Antiqua" w:hAnsi="Book Antiqua"/>
          <w:b/>
          <w:color w:val="231F20"/>
          <w:sz w:val="23"/>
          <w:szCs w:val="23"/>
        </w:rPr>
        <w:t xml:space="preserve">Inadvertent Failure to Designate. </w:t>
      </w:r>
      <w:r w:rsidRPr="000A32DA">
        <w:rPr>
          <w:rFonts w:ascii="Book Antiqua" w:hAnsi="Book Antiqua"/>
          <w:color w:val="231F20"/>
          <w:sz w:val="23"/>
          <w:szCs w:val="23"/>
        </w:rPr>
        <w:t xml:space="preserve">An inadvertent failure to designate </w:t>
      </w:r>
      <w:r w:rsidRPr="000A32DA">
        <w:rPr>
          <w:rFonts w:ascii="Book Antiqua" w:hAnsi="Book Antiqua"/>
          <w:color w:val="231F20"/>
          <w:spacing w:val="-11"/>
          <w:sz w:val="23"/>
          <w:szCs w:val="23"/>
        </w:rPr>
        <w:t xml:space="preserve">a </w:t>
      </w:r>
      <w:r w:rsidRPr="000A32DA">
        <w:rPr>
          <w:rFonts w:ascii="Book Antiqua" w:hAnsi="Book Antiqua"/>
          <w:color w:val="231F20"/>
          <w:sz w:val="23"/>
          <w:szCs w:val="23"/>
        </w:rPr>
        <w:t>document as Confidential Information does not, standing alone, waive the right to so designate the document; provided, however, that a failure to serve a timely Notice of Designation of deposition testimony as required by this Order, even if inadvertent, w</w:t>
      </w:r>
      <w:r w:rsidRPr="000A32DA">
        <w:rPr>
          <w:rFonts w:ascii="Book Antiqua" w:hAnsi="Book Antiqua"/>
          <w:color w:val="231F20"/>
          <w:sz w:val="23"/>
          <w:szCs w:val="23"/>
        </w:rPr>
        <w:t>aives any protection for deposition testimony. If a party designates a document</w:t>
      </w:r>
      <w:r w:rsidRPr="000A32DA">
        <w:rPr>
          <w:rFonts w:ascii="Book Antiqua" w:hAnsi="Book Antiqua"/>
          <w:color w:val="231F20"/>
          <w:spacing w:val="19"/>
          <w:sz w:val="23"/>
          <w:szCs w:val="23"/>
        </w:rPr>
        <w:t xml:space="preserve"> </w:t>
      </w:r>
      <w:r w:rsidRPr="000A32DA">
        <w:rPr>
          <w:rFonts w:ascii="Book Antiqua" w:hAnsi="Book Antiqua"/>
          <w:color w:val="231F20"/>
          <w:sz w:val="23"/>
          <w:szCs w:val="23"/>
        </w:rPr>
        <w:t>as</w:t>
      </w:r>
      <w:r w:rsidR="004C0638" w:rsidRPr="000A32DA">
        <w:rPr>
          <w:rFonts w:ascii="Book Antiqua" w:hAnsi="Book Antiqua"/>
          <w:color w:val="231F20"/>
          <w:sz w:val="23"/>
          <w:szCs w:val="23"/>
        </w:rPr>
        <w:t xml:space="preserve"> </w:t>
      </w:r>
      <w:r w:rsidRPr="000A32DA">
        <w:rPr>
          <w:rFonts w:ascii="Book Antiqua" w:hAnsi="Book Antiqua"/>
          <w:color w:val="231F20"/>
          <w:sz w:val="23"/>
          <w:szCs w:val="23"/>
        </w:rPr>
        <w:t>Confidential Information after it was initially produced, the receiving party, on notification of the designation, must make a reasonable effort to assure that</w:t>
      </w:r>
      <w:r w:rsidRPr="000A32DA">
        <w:rPr>
          <w:rFonts w:ascii="Book Antiqua" w:hAnsi="Book Antiqua"/>
          <w:color w:val="231F20"/>
          <w:sz w:val="23"/>
          <w:szCs w:val="23"/>
        </w:rPr>
        <w:t xml:space="preserve"> the document is treated in accordance with the provisions of this Order. No party shall be found to have violated this Order for failing to maintain the confidentiality of material during a time when that material has not been designated Confidential Info</w:t>
      </w:r>
      <w:r w:rsidRPr="000A32DA">
        <w:rPr>
          <w:rFonts w:ascii="Book Antiqua" w:hAnsi="Book Antiqua"/>
          <w:color w:val="231F20"/>
          <w:sz w:val="23"/>
          <w:szCs w:val="23"/>
        </w:rPr>
        <w:t>rmation, even where the failure to so designate was inadvertent and where the material is subsequently designated Confidential Information.</w:t>
      </w:r>
    </w:p>
    <w:p w14:paraId="272F4E08" w14:textId="4B01D88F" w:rsidR="00982085" w:rsidRPr="000A32DA" w:rsidRDefault="00FB39DD" w:rsidP="004C0638">
      <w:pPr>
        <w:pStyle w:val="ListParagraph"/>
        <w:numPr>
          <w:ilvl w:val="0"/>
          <w:numId w:val="3"/>
        </w:numPr>
        <w:tabs>
          <w:tab w:val="left" w:pos="1539"/>
          <w:tab w:val="left" w:pos="1540"/>
        </w:tabs>
        <w:spacing w:before="7" w:line="482" w:lineRule="auto"/>
        <w:ind w:right="409" w:firstLine="720"/>
        <w:jc w:val="both"/>
        <w:rPr>
          <w:rFonts w:ascii="Book Antiqua" w:hAnsi="Book Antiqua"/>
          <w:sz w:val="23"/>
          <w:szCs w:val="23"/>
        </w:rPr>
      </w:pPr>
      <w:r w:rsidRPr="000A32DA">
        <w:rPr>
          <w:rFonts w:ascii="Book Antiqua" w:hAnsi="Book Antiqua"/>
          <w:b/>
          <w:color w:val="231F20"/>
          <w:sz w:val="23"/>
          <w:szCs w:val="23"/>
        </w:rPr>
        <w:lastRenderedPageBreak/>
        <w:t>Filing of Confidential Information</w:t>
      </w:r>
      <w:r w:rsidRPr="000A32DA">
        <w:rPr>
          <w:rFonts w:ascii="Book Antiqua" w:hAnsi="Book Antiqua"/>
          <w:color w:val="231F20"/>
          <w:sz w:val="23"/>
          <w:szCs w:val="23"/>
        </w:rPr>
        <w:t>. This Order does not, by itself, authorize the filing of any document under seal.</w:t>
      </w:r>
      <w:r w:rsidRPr="000A32DA">
        <w:rPr>
          <w:rFonts w:ascii="Book Antiqua" w:hAnsi="Book Antiqua"/>
          <w:color w:val="231F20"/>
          <w:sz w:val="23"/>
          <w:szCs w:val="23"/>
        </w:rPr>
        <w:t xml:space="preserve"> Any party wishing to file a document designated as Confidential Information in connection with a motion, brief or other submission to the Court must comply with LR</w:t>
      </w:r>
      <w:r w:rsidRPr="000A32DA">
        <w:rPr>
          <w:rFonts w:ascii="Book Antiqua" w:hAnsi="Book Antiqua"/>
          <w:color w:val="231F20"/>
          <w:spacing w:val="6"/>
          <w:sz w:val="23"/>
          <w:szCs w:val="23"/>
        </w:rPr>
        <w:t xml:space="preserve"> </w:t>
      </w:r>
      <w:r w:rsidR="004C0638" w:rsidRPr="000A32DA">
        <w:rPr>
          <w:rFonts w:ascii="Book Antiqua" w:hAnsi="Book Antiqua"/>
          <w:color w:val="231F20"/>
          <w:sz w:val="23"/>
          <w:szCs w:val="23"/>
        </w:rPr>
        <w:t>5.10.</w:t>
      </w:r>
    </w:p>
    <w:p w14:paraId="5CD13E2E" w14:textId="77777777" w:rsidR="00982085" w:rsidRPr="000A32DA" w:rsidRDefault="00FB39DD" w:rsidP="004C0638">
      <w:pPr>
        <w:pStyle w:val="ListParagraph"/>
        <w:numPr>
          <w:ilvl w:val="0"/>
          <w:numId w:val="3"/>
        </w:numPr>
        <w:tabs>
          <w:tab w:val="left" w:pos="1539"/>
          <w:tab w:val="left" w:pos="1540"/>
        </w:tabs>
        <w:spacing w:before="4" w:line="482" w:lineRule="auto"/>
        <w:ind w:right="186" w:firstLine="720"/>
        <w:jc w:val="both"/>
        <w:rPr>
          <w:rFonts w:ascii="Book Antiqua" w:hAnsi="Book Antiqua"/>
          <w:sz w:val="23"/>
          <w:szCs w:val="23"/>
        </w:rPr>
      </w:pPr>
      <w:r w:rsidRPr="000A32DA">
        <w:rPr>
          <w:rFonts w:ascii="Book Antiqua" w:hAnsi="Book Antiqua"/>
          <w:b/>
          <w:color w:val="231F20"/>
          <w:sz w:val="23"/>
          <w:szCs w:val="23"/>
        </w:rPr>
        <w:t xml:space="preserve">No Greater Protection of Specific Documents. </w:t>
      </w:r>
      <w:r w:rsidRPr="000A32DA">
        <w:rPr>
          <w:rFonts w:ascii="Book Antiqua" w:hAnsi="Book Antiqua"/>
          <w:color w:val="231F20"/>
          <w:sz w:val="23"/>
          <w:szCs w:val="23"/>
        </w:rPr>
        <w:t>Except on privilege grounds not addresse</w:t>
      </w:r>
      <w:r w:rsidRPr="000A32DA">
        <w:rPr>
          <w:rFonts w:ascii="Book Antiqua" w:hAnsi="Book Antiqua"/>
          <w:color w:val="231F20"/>
          <w:sz w:val="23"/>
          <w:szCs w:val="23"/>
        </w:rPr>
        <w:t>d by this Order, no party may withhold information from discovery on the ground that it requires protection greater than that afforded by this Order unless the party moves for an order providing such special</w:t>
      </w:r>
      <w:r w:rsidRPr="000A32DA">
        <w:rPr>
          <w:rFonts w:ascii="Book Antiqua" w:hAnsi="Book Antiqua"/>
          <w:color w:val="231F20"/>
          <w:spacing w:val="3"/>
          <w:sz w:val="23"/>
          <w:szCs w:val="23"/>
        </w:rPr>
        <w:t xml:space="preserve"> </w:t>
      </w:r>
      <w:r w:rsidRPr="000A32DA">
        <w:rPr>
          <w:rFonts w:ascii="Book Antiqua" w:hAnsi="Book Antiqua"/>
          <w:color w:val="231F20"/>
          <w:sz w:val="23"/>
          <w:szCs w:val="23"/>
        </w:rPr>
        <w:t>protection.</w:t>
      </w:r>
    </w:p>
    <w:p w14:paraId="624B4A2B" w14:textId="77777777" w:rsidR="00982085" w:rsidRPr="000A32DA" w:rsidRDefault="00FB39DD" w:rsidP="004C0638">
      <w:pPr>
        <w:pStyle w:val="Heading1"/>
        <w:numPr>
          <w:ilvl w:val="0"/>
          <w:numId w:val="3"/>
        </w:numPr>
        <w:tabs>
          <w:tab w:val="left" w:pos="1539"/>
          <w:tab w:val="left" w:pos="1540"/>
        </w:tabs>
        <w:spacing w:before="3"/>
        <w:ind w:left="1540"/>
        <w:jc w:val="both"/>
        <w:rPr>
          <w:rFonts w:ascii="Book Antiqua" w:hAnsi="Book Antiqua"/>
          <w:sz w:val="23"/>
          <w:szCs w:val="23"/>
        </w:rPr>
      </w:pPr>
      <w:r w:rsidRPr="000A32DA">
        <w:rPr>
          <w:rFonts w:ascii="Book Antiqua" w:hAnsi="Book Antiqua"/>
          <w:color w:val="231F20"/>
          <w:sz w:val="23"/>
          <w:szCs w:val="23"/>
        </w:rPr>
        <w:t>Challenges by a Party to Designation</w:t>
      </w:r>
      <w:r w:rsidRPr="000A32DA">
        <w:rPr>
          <w:rFonts w:ascii="Book Antiqua" w:hAnsi="Book Antiqua"/>
          <w:color w:val="231F20"/>
          <w:sz w:val="23"/>
          <w:szCs w:val="23"/>
        </w:rPr>
        <w:t xml:space="preserve"> as Confidential</w:t>
      </w:r>
      <w:r w:rsidRPr="000A32DA">
        <w:rPr>
          <w:rFonts w:ascii="Book Antiqua" w:hAnsi="Book Antiqua"/>
          <w:color w:val="231F20"/>
          <w:spacing w:val="-9"/>
          <w:sz w:val="23"/>
          <w:szCs w:val="23"/>
        </w:rPr>
        <w:t xml:space="preserve"> </w:t>
      </w:r>
      <w:r w:rsidRPr="000A32DA">
        <w:rPr>
          <w:rFonts w:ascii="Book Antiqua" w:hAnsi="Book Antiqua"/>
          <w:color w:val="231F20"/>
          <w:sz w:val="23"/>
          <w:szCs w:val="23"/>
        </w:rPr>
        <w:t>Information.</w:t>
      </w:r>
    </w:p>
    <w:p w14:paraId="7D693D31" w14:textId="77777777" w:rsidR="00982085" w:rsidRPr="000A32DA" w:rsidRDefault="00982085" w:rsidP="004C0638">
      <w:pPr>
        <w:pStyle w:val="BodyText"/>
        <w:spacing w:before="7"/>
        <w:jc w:val="both"/>
        <w:rPr>
          <w:rFonts w:ascii="Book Antiqua" w:hAnsi="Book Antiqua"/>
          <w:b/>
          <w:sz w:val="23"/>
          <w:szCs w:val="23"/>
        </w:rPr>
      </w:pPr>
    </w:p>
    <w:p w14:paraId="495D7E61" w14:textId="77777777" w:rsidR="00982085" w:rsidRPr="000A32DA" w:rsidRDefault="00FB39DD" w:rsidP="000A32DA">
      <w:pPr>
        <w:pStyle w:val="BodyText"/>
        <w:spacing w:before="1" w:line="480" w:lineRule="auto"/>
        <w:jc w:val="both"/>
        <w:rPr>
          <w:rFonts w:ascii="Book Antiqua" w:hAnsi="Book Antiqua"/>
          <w:sz w:val="23"/>
          <w:szCs w:val="23"/>
        </w:rPr>
      </w:pPr>
      <w:r w:rsidRPr="000A32DA">
        <w:rPr>
          <w:rFonts w:ascii="Book Antiqua" w:hAnsi="Book Antiqua"/>
          <w:color w:val="231F20"/>
          <w:sz w:val="23"/>
          <w:szCs w:val="23"/>
        </w:rPr>
        <w:t>The designation of any material or document as Confidential Information is subject to challenge by any party. The following procedure shall apply to any such challenge.</w:t>
      </w:r>
    </w:p>
    <w:p w14:paraId="3E2D9186" w14:textId="34A7EF73" w:rsidR="00982085" w:rsidRPr="000A32DA" w:rsidRDefault="00FB39DD" w:rsidP="004C0638">
      <w:pPr>
        <w:pStyle w:val="ListParagraph"/>
        <w:numPr>
          <w:ilvl w:val="1"/>
          <w:numId w:val="3"/>
        </w:numPr>
        <w:tabs>
          <w:tab w:val="left" w:pos="2259"/>
          <w:tab w:val="left" w:pos="2260"/>
        </w:tabs>
        <w:spacing w:before="7" w:line="482" w:lineRule="auto"/>
        <w:ind w:right="233" w:firstLine="1440"/>
        <w:jc w:val="both"/>
        <w:rPr>
          <w:rFonts w:ascii="Book Antiqua" w:hAnsi="Book Antiqua"/>
          <w:sz w:val="23"/>
          <w:szCs w:val="23"/>
        </w:rPr>
      </w:pPr>
      <w:r w:rsidRPr="000A32DA">
        <w:rPr>
          <w:rFonts w:ascii="Book Antiqua" w:hAnsi="Book Antiqua"/>
          <w:b/>
          <w:color w:val="231F20"/>
          <w:sz w:val="23"/>
          <w:szCs w:val="23"/>
        </w:rPr>
        <w:t>Meet and Confer</w:t>
      </w:r>
      <w:r w:rsidRPr="000A32DA">
        <w:rPr>
          <w:rFonts w:ascii="Book Antiqua" w:hAnsi="Book Antiqua"/>
          <w:color w:val="231F20"/>
          <w:sz w:val="23"/>
          <w:szCs w:val="23"/>
        </w:rPr>
        <w:t>. A party challenging the designation of Confidential Information must d</w:t>
      </w:r>
      <w:r w:rsidRPr="000A32DA">
        <w:rPr>
          <w:rFonts w:ascii="Book Antiqua" w:hAnsi="Book Antiqua"/>
          <w:color w:val="231F20"/>
          <w:sz w:val="23"/>
          <w:szCs w:val="23"/>
        </w:rPr>
        <w:t>o so in good faith and must begin the process by conferring directly with counsel for the designating party. In conferring, the challenging party must explain the basis for its belief that the confidentiality designation was</w:t>
      </w:r>
      <w:r w:rsidRPr="000A32DA">
        <w:rPr>
          <w:rFonts w:ascii="Book Antiqua" w:hAnsi="Book Antiqua"/>
          <w:color w:val="231F20"/>
          <w:spacing w:val="20"/>
          <w:sz w:val="23"/>
          <w:szCs w:val="23"/>
        </w:rPr>
        <w:t xml:space="preserve"> </w:t>
      </w:r>
      <w:r w:rsidRPr="000A32DA">
        <w:rPr>
          <w:rFonts w:ascii="Book Antiqua" w:hAnsi="Book Antiqua"/>
          <w:color w:val="231F20"/>
          <w:sz w:val="23"/>
          <w:szCs w:val="23"/>
        </w:rPr>
        <w:t>not</w:t>
      </w:r>
      <w:r w:rsidR="004C0638" w:rsidRPr="000A32DA">
        <w:rPr>
          <w:rFonts w:ascii="Book Antiqua" w:hAnsi="Book Antiqua"/>
          <w:color w:val="231F20"/>
          <w:sz w:val="23"/>
          <w:szCs w:val="23"/>
        </w:rPr>
        <w:t xml:space="preserve"> p</w:t>
      </w:r>
      <w:r w:rsidRPr="000A32DA">
        <w:rPr>
          <w:rFonts w:ascii="Book Antiqua" w:hAnsi="Book Antiqua"/>
          <w:color w:val="231F20"/>
          <w:sz w:val="23"/>
          <w:szCs w:val="23"/>
        </w:rPr>
        <w:t>roper and mu</w:t>
      </w:r>
      <w:r w:rsidRPr="000A32DA">
        <w:rPr>
          <w:rFonts w:ascii="Book Antiqua" w:hAnsi="Book Antiqua"/>
          <w:color w:val="231F20"/>
          <w:sz w:val="23"/>
          <w:szCs w:val="23"/>
        </w:rPr>
        <w:t>st give the designating party an opportunity to review the designated material, to reconsider the designation, and, if no change in designation is offered, to explain the basis for the designation. The designating party must respond to the challenge within</w:t>
      </w:r>
      <w:r w:rsidRPr="000A32DA">
        <w:rPr>
          <w:rFonts w:ascii="Book Antiqua" w:hAnsi="Book Antiqua"/>
          <w:color w:val="231F20"/>
          <w:sz w:val="23"/>
          <w:szCs w:val="23"/>
        </w:rPr>
        <w:t xml:space="preserve"> five (5) business days.</w:t>
      </w:r>
    </w:p>
    <w:p w14:paraId="75349599" w14:textId="77777777" w:rsidR="00982085" w:rsidRPr="000A32DA" w:rsidRDefault="00FB39DD" w:rsidP="004C0638">
      <w:pPr>
        <w:pStyle w:val="ListParagraph"/>
        <w:numPr>
          <w:ilvl w:val="1"/>
          <w:numId w:val="3"/>
        </w:numPr>
        <w:tabs>
          <w:tab w:val="left" w:pos="2259"/>
          <w:tab w:val="left" w:pos="2260"/>
        </w:tabs>
        <w:spacing w:before="7" w:line="480" w:lineRule="auto"/>
        <w:ind w:right="246" w:firstLine="1440"/>
        <w:jc w:val="both"/>
        <w:rPr>
          <w:rFonts w:ascii="Book Antiqua" w:hAnsi="Book Antiqua"/>
          <w:sz w:val="23"/>
          <w:szCs w:val="23"/>
        </w:rPr>
      </w:pPr>
      <w:r w:rsidRPr="000A32DA">
        <w:rPr>
          <w:rFonts w:ascii="Book Antiqua" w:hAnsi="Book Antiqua"/>
          <w:b/>
          <w:color w:val="231F20"/>
          <w:sz w:val="23"/>
          <w:szCs w:val="23"/>
        </w:rPr>
        <w:t xml:space="preserve">Judicial Intervention. </w:t>
      </w:r>
      <w:r w:rsidRPr="000A32DA">
        <w:rPr>
          <w:rFonts w:ascii="Book Antiqua" w:hAnsi="Book Antiqua"/>
          <w:color w:val="231F20"/>
          <w:sz w:val="23"/>
          <w:szCs w:val="23"/>
        </w:rPr>
        <w:t xml:space="preserve">A party that elects to challenge a confidentiality designation may file and serve a motion that identifies the challenged material and sets forth in detail the basis for the challenge. Each such motion must be accompanied by a </w:t>
      </w:r>
      <w:r w:rsidRPr="000A32DA">
        <w:rPr>
          <w:rFonts w:ascii="Book Antiqua" w:hAnsi="Book Antiqua"/>
          <w:color w:val="231F20"/>
          <w:sz w:val="23"/>
          <w:szCs w:val="23"/>
        </w:rPr>
        <w:lastRenderedPageBreak/>
        <w:t>competent declaration that af</w:t>
      </w:r>
      <w:r w:rsidRPr="000A32DA">
        <w:rPr>
          <w:rFonts w:ascii="Book Antiqua" w:hAnsi="Book Antiqua"/>
          <w:color w:val="231F20"/>
          <w:sz w:val="23"/>
          <w:szCs w:val="23"/>
        </w:rPr>
        <w:t>firms that the movant has complied with the meet and confer requirements of this procedure. The burden of persuasion in any such challenge proceeding shall be on the designating party. Until the Court rules on the challenge, all parties shall continue to t</w:t>
      </w:r>
      <w:r w:rsidRPr="000A32DA">
        <w:rPr>
          <w:rFonts w:ascii="Book Antiqua" w:hAnsi="Book Antiqua"/>
          <w:color w:val="231F20"/>
          <w:sz w:val="23"/>
          <w:szCs w:val="23"/>
        </w:rPr>
        <w:t>reat the materials as Confidential Information under the terms of this</w:t>
      </w:r>
      <w:r w:rsidRPr="000A32DA">
        <w:rPr>
          <w:rFonts w:ascii="Book Antiqua" w:hAnsi="Book Antiqua"/>
          <w:color w:val="231F20"/>
          <w:spacing w:val="5"/>
          <w:sz w:val="23"/>
          <w:szCs w:val="23"/>
        </w:rPr>
        <w:t xml:space="preserve"> </w:t>
      </w:r>
      <w:r w:rsidRPr="000A32DA">
        <w:rPr>
          <w:rFonts w:ascii="Book Antiqua" w:hAnsi="Book Antiqua"/>
          <w:color w:val="231F20"/>
          <w:sz w:val="23"/>
          <w:szCs w:val="23"/>
        </w:rPr>
        <w:t>Order.</w:t>
      </w:r>
    </w:p>
    <w:p w14:paraId="7D5BF934" w14:textId="77777777" w:rsidR="00982085" w:rsidRPr="000A32DA" w:rsidRDefault="00FB39DD" w:rsidP="004C0638">
      <w:pPr>
        <w:pStyle w:val="ListParagraph"/>
        <w:numPr>
          <w:ilvl w:val="0"/>
          <w:numId w:val="3"/>
        </w:numPr>
        <w:tabs>
          <w:tab w:val="left" w:pos="1539"/>
          <w:tab w:val="left" w:pos="1540"/>
        </w:tabs>
        <w:spacing w:before="15" w:line="482" w:lineRule="auto"/>
        <w:ind w:right="410" w:firstLine="720"/>
        <w:jc w:val="both"/>
        <w:rPr>
          <w:rFonts w:ascii="Book Antiqua" w:hAnsi="Book Antiqua"/>
          <w:sz w:val="23"/>
          <w:szCs w:val="23"/>
        </w:rPr>
      </w:pPr>
      <w:r w:rsidRPr="000A32DA">
        <w:rPr>
          <w:rFonts w:ascii="Book Antiqua" w:hAnsi="Book Antiqua"/>
          <w:b/>
          <w:color w:val="231F20"/>
          <w:sz w:val="23"/>
          <w:szCs w:val="23"/>
        </w:rPr>
        <w:t xml:space="preserve">Action by the Court. </w:t>
      </w:r>
      <w:r w:rsidRPr="000A32DA">
        <w:rPr>
          <w:rFonts w:ascii="Book Antiqua" w:hAnsi="Book Antiqua"/>
          <w:color w:val="231F20"/>
          <w:sz w:val="23"/>
          <w:szCs w:val="23"/>
        </w:rPr>
        <w:t>Applications to the Court for an order relating to materials or documents designated Confidential Information shall be by motion. Nothing in this Order or an</w:t>
      </w:r>
      <w:r w:rsidRPr="000A32DA">
        <w:rPr>
          <w:rFonts w:ascii="Book Antiqua" w:hAnsi="Book Antiqua"/>
          <w:color w:val="231F20"/>
          <w:sz w:val="23"/>
          <w:szCs w:val="23"/>
        </w:rPr>
        <w:t xml:space="preserve">y action or agreement of a party under this Order limits </w:t>
      </w:r>
      <w:r w:rsidRPr="000A32DA">
        <w:rPr>
          <w:rFonts w:ascii="Book Antiqua" w:hAnsi="Book Antiqua"/>
          <w:color w:val="231F20"/>
          <w:spacing w:val="-5"/>
          <w:sz w:val="23"/>
          <w:szCs w:val="23"/>
        </w:rPr>
        <w:t xml:space="preserve">the </w:t>
      </w:r>
      <w:r w:rsidRPr="000A32DA">
        <w:rPr>
          <w:rFonts w:ascii="Book Antiqua" w:hAnsi="Book Antiqua"/>
          <w:color w:val="231F20"/>
          <w:sz w:val="23"/>
          <w:szCs w:val="23"/>
        </w:rPr>
        <w:t>Court’s power to make orders concerning the disclosure of documents produced in discovery or at</w:t>
      </w:r>
      <w:r w:rsidRPr="000A32DA">
        <w:rPr>
          <w:rFonts w:ascii="Book Antiqua" w:hAnsi="Book Antiqua"/>
          <w:color w:val="231F20"/>
          <w:spacing w:val="-4"/>
          <w:sz w:val="23"/>
          <w:szCs w:val="23"/>
        </w:rPr>
        <w:t xml:space="preserve"> </w:t>
      </w:r>
      <w:r w:rsidRPr="000A32DA">
        <w:rPr>
          <w:rFonts w:ascii="Book Antiqua" w:hAnsi="Book Antiqua"/>
          <w:color w:val="231F20"/>
          <w:sz w:val="23"/>
          <w:szCs w:val="23"/>
        </w:rPr>
        <w:t>trial.</w:t>
      </w:r>
    </w:p>
    <w:p w14:paraId="08A09CE5" w14:textId="40A60872" w:rsidR="00982085" w:rsidRPr="000A32DA" w:rsidRDefault="00FB39DD" w:rsidP="000A32DA">
      <w:pPr>
        <w:pStyle w:val="ListParagraph"/>
        <w:numPr>
          <w:ilvl w:val="0"/>
          <w:numId w:val="3"/>
        </w:numPr>
        <w:tabs>
          <w:tab w:val="left" w:pos="1539"/>
          <w:tab w:val="left" w:pos="1540"/>
        </w:tabs>
        <w:spacing w:before="1" w:line="482" w:lineRule="auto"/>
        <w:ind w:right="124" w:firstLine="720"/>
        <w:jc w:val="both"/>
        <w:rPr>
          <w:rFonts w:ascii="Book Antiqua" w:hAnsi="Book Antiqua"/>
          <w:sz w:val="23"/>
          <w:szCs w:val="23"/>
        </w:rPr>
      </w:pPr>
      <w:r w:rsidRPr="000A32DA">
        <w:rPr>
          <w:rFonts w:ascii="Book Antiqua" w:hAnsi="Book Antiqua"/>
          <w:b/>
          <w:color w:val="231F20"/>
          <w:sz w:val="23"/>
          <w:szCs w:val="23"/>
        </w:rPr>
        <w:t xml:space="preserve">Use of Confidential Documents or Information at Trial. </w:t>
      </w:r>
      <w:r w:rsidRPr="000A32DA">
        <w:rPr>
          <w:rFonts w:ascii="Book Antiqua" w:hAnsi="Book Antiqua"/>
          <w:color w:val="231F20"/>
          <w:sz w:val="23"/>
          <w:szCs w:val="23"/>
        </w:rPr>
        <w:t>Nothing in this Order shall be constr</w:t>
      </w:r>
      <w:r w:rsidRPr="000A32DA">
        <w:rPr>
          <w:rFonts w:ascii="Book Antiqua" w:hAnsi="Book Antiqua"/>
          <w:color w:val="231F20"/>
          <w:sz w:val="23"/>
          <w:szCs w:val="23"/>
        </w:rPr>
        <w:t>ued to affect the use of any document, material, or information at any trial or hearing. A party that intends to present or that anticipates that another party may present Confidential information at a hearing or trial shall bring that issue to the Court’s</w:t>
      </w:r>
      <w:r w:rsidRPr="000A32DA">
        <w:rPr>
          <w:rFonts w:ascii="Book Antiqua" w:hAnsi="Book Antiqua"/>
          <w:color w:val="231F20"/>
          <w:sz w:val="23"/>
          <w:szCs w:val="23"/>
        </w:rPr>
        <w:t xml:space="preserve"> and parties’ attention by motion or in a pretrial memorandum without</w:t>
      </w:r>
      <w:r w:rsidRPr="000A32DA">
        <w:rPr>
          <w:rFonts w:ascii="Book Antiqua" w:hAnsi="Book Antiqua"/>
          <w:color w:val="231F20"/>
          <w:spacing w:val="20"/>
          <w:sz w:val="23"/>
          <w:szCs w:val="23"/>
        </w:rPr>
        <w:t xml:space="preserve"> </w:t>
      </w:r>
      <w:r w:rsidRPr="000A32DA">
        <w:rPr>
          <w:rFonts w:ascii="Book Antiqua" w:hAnsi="Book Antiqua"/>
          <w:color w:val="231F20"/>
          <w:sz w:val="23"/>
          <w:szCs w:val="23"/>
        </w:rPr>
        <w:t>disclosing</w:t>
      </w:r>
      <w:r w:rsidR="000A32DA" w:rsidRPr="000A32DA">
        <w:rPr>
          <w:rFonts w:ascii="Book Antiqua" w:hAnsi="Book Antiqua"/>
          <w:color w:val="231F20"/>
          <w:sz w:val="23"/>
          <w:szCs w:val="23"/>
        </w:rPr>
        <w:t xml:space="preserve"> t</w:t>
      </w:r>
      <w:r w:rsidRPr="000A32DA">
        <w:rPr>
          <w:rFonts w:ascii="Book Antiqua" w:hAnsi="Book Antiqua"/>
          <w:color w:val="231F20"/>
          <w:sz w:val="23"/>
          <w:szCs w:val="23"/>
        </w:rPr>
        <w:t>he Confidential Information. The Court may thereafter make such orders as are necessary to govern the use of such documents or information at trial.</w:t>
      </w:r>
    </w:p>
    <w:p w14:paraId="14AFAF9F" w14:textId="77777777" w:rsidR="00982085" w:rsidRPr="000A32DA" w:rsidRDefault="00FB39DD" w:rsidP="004C0638">
      <w:pPr>
        <w:pStyle w:val="Heading1"/>
        <w:numPr>
          <w:ilvl w:val="0"/>
          <w:numId w:val="3"/>
        </w:numPr>
        <w:tabs>
          <w:tab w:val="left" w:pos="1539"/>
          <w:tab w:val="left" w:pos="1540"/>
        </w:tabs>
        <w:spacing w:before="7" w:line="491" w:lineRule="auto"/>
        <w:ind w:right="260" w:firstLine="720"/>
        <w:jc w:val="both"/>
        <w:rPr>
          <w:rFonts w:ascii="Book Antiqua" w:hAnsi="Book Antiqua"/>
          <w:sz w:val="23"/>
          <w:szCs w:val="23"/>
        </w:rPr>
      </w:pPr>
      <w:r w:rsidRPr="000A32DA">
        <w:rPr>
          <w:rFonts w:ascii="Book Antiqua" w:hAnsi="Book Antiqua"/>
          <w:color w:val="231F20"/>
          <w:sz w:val="23"/>
          <w:szCs w:val="23"/>
        </w:rPr>
        <w:t>Confidentia</w:t>
      </w:r>
      <w:r w:rsidRPr="000A32DA">
        <w:rPr>
          <w:rFonts w:ascii="Book Antiqua" w:hAnsi="Book Antiqua"/>
          <w:color w:val="231F20"/>
          <w:sz w:val="23"/>
          <w:szCs w:val="23"/>
        </w:rPr>
        <w:t xml:space="preserve">l Information Subpoenaed or Ordered Produced in </w:t>
      </w:r>
      <w:r w:rsidRPr="000A32DA">
        <w:rPr>
          <w:rFonts w:ascii="Book Antiqua" w:hAnsi="Book Antiqua"/>
          <w:color w:val="231F20"/>
          <w:spacing w:val="-3"/>
          <w:sz w:val="23"/>
          <w:szCs w:val="23"/>
        </w:rPr>
        <w:t xml:space="preserve">Other </w:t>
      </w:r>
      <w:r w:rsidRPr="000A32DA">
        <w:rPr>
          <w:rFonts w:ascii="Book Antiqua" w:hAnsi="Book Antiqua"/>
          <w:color w:val="231F20"/>
          <w:sz w:val="23"/>
          <w:szCs w:val="23"/>
        </w:rPr>
        <w:t>Litigation.</w:t>
      </w:r>
    </w:p>
    <w:p w14:paraId="32F1239B" w14:textId="77777777" w:rsidR="00982085" w:rsidRPr="000A32DA" w:rsidRDefault="00FB39DD" w:rsidP="004C0638">
      <w:pPr>
        <w:pStyle w:val="ListParagraph"/>
        <w:numPr>
          <w:ilvl w:val="1"/>
          <w:numId w:val="3"/>
        </w:numPr>
        <w:tabs>
          <w:tab w:val="left" w:pos="2259"/>
          <w:tab w:val="left" w:pos="2260"/>
        </w:tabs>
        <w:spacing w:before="1" w:line="482" w:lineRule="auto"/>
        <w:ind w:right="226" w:firstLine="1440"/>
        <w:jc w:val="both"/>
        <w:rPr>
          <w:rFonts w:ascii="Book Antiqua" w:hAnsi="Book Antiqua"/>
          <w:sz w:val="23"/>
          <w:szCs w:val="23"/>
        </w:rPr>
      </w:pPr>
      <w:r w:rsidRPr="000A32DA">
        <w:rPr>
          <w:rFonts w:ascii="Book Antiqua" w:hAnsi="Book Antiqua"/>
          <w:color w:val="231F20"/>
          <w:sz w:val="23"/>
          <w:szCs w:val="23"/>
        </w:rPr>
        <w:t>If a receiving party is served with a subpoena or an order issued in other litigation that would compel disclosure of any material or document designated in this action as Confidential Infor</w:t>
      </w:r>
      <w:r w:rsidRPr="000A32DA">
        <w:rPr>
          <w:rFonts w:ascii="Book Antiqua" w:hAnsi="Book Antiqua"/>
          <w:color w:val="231F20"/>
          <w:sz w:val="23"/>
          <w:szCs w:val="23"/>
        </w:rPr>
        <w:t xml:space="preserve">mation, the receiving party must so notify the designating party, in writing, immediately and in no event more than three court days after receiving </w:t>
      </w:r>
      <w:r w:rsidRPr="000A32DA">
        <w:rPr>
          <w:rFonts w:ascii="Book Antiqua" w:hAnsi="Book Antiqua"/>
          <w:color w:val="231F20"/>
          <w:sz w:val="23"/>
          <w:szCs w:val="23"/>
        </w:rPr>
        <w:lastRenderedPageBreak/>
        <w:t>the subpoena or order. Such notification must include a copy of the subpoena or court order.</w:t>
      </w:r>
    </w:p>
    <w:p w14:paraId="67EFB7AA" w14:textId="77777777" w:rsidR="00982085" w:rsidRPr="000A32DA" w:rsidRDefault="00FB39DD" w:rsidP="004C0638">
      <w:pPr>
        <w:pStyle w:val="ListParagraph"/>
        <w:numPr>
          <w:ilvl w:val="1"/>
          <w:numId w:val="3"/>
        </w:numPr>
        <w:tabs>
          <w:tab w:val="left" w:pos="2259"/>
          <w:tab w:val="left" w:pos="2260"/>
        </w:tabs>
        <w:spacing w:line="482" w:lineRule="auto"/>
        <w:ind w:right="299" w:firstLine="1440"/>
        <w:jc w:val="both"/>
        <w:rPr>
          <w:rFonts w:ascii="Book Antiqua" w:hAnsi="Book Antiqua"/>
          <w:sz w:val="23"/>
          <w:szCs w:val="23"/>
        </w:rPr>
      </w:pPr>
      <w:r w:rsidRPr="000A32DA">
        <w:rPr>
          <w:rFonts w:ascii="Book Antiqua" w:hAnsi="Book Antiqua"/>
          <w:color w:val="231F20"/>
          <w:sz w:val="23"/>
          <w:szCs w:val="23"/>
        </w:rPr>
        <w:t xml:space="preserve">The receiving </w:t>
      </w:r>
      <w:r w:rsidRPr="000A32DA">
        <w:rPr>
          <w:rFonts w:ascii="Book Antiqua" w:hAnsi="Book Antiqua"/>
          <w:color w:val="231F20"/>
          <w:sz w:val="23"/>
          <w:szCs w:val="23"/>
        </w:rPr>
        <w:t xml:space="preserve">party also must immediately inform in writing the party who caused the subpoena or order to issue in the other litigation that some or all of the material covered by the subpoena or order is the subject of this Order. In addition, the receiving party must </w:t>
      </w:r>
      <w:r w:rsidRPr="000A32DA">
        <w:rPr>
          <w:rFonts w:ascii="Book Antiqua" w:hAnsi="Book Antiqua"/>
          <w:color w:val="231F20"/>
          <w:sz w:val="23"/>
          <w:szCs w:val="23"/>
        </w:rPr>
        <w:t>deliver a copy of this Order promptly to the party in the other action that caused the subpoena to</w:t>
      </w:r>
      <w:r w:rsidRPr="000A32DA">
        <w:rPr>
          <w:rFonts w:ascii="Book Antiqua" w:hAnsi="Book Antiqua"/>
          <w:color w:val="231F20"/>
          <w:spacing w:val="8"/>
          <w:sz w:val="23"/>
          <w:szCs w:val="23"/>
        </w:rPr>
        <w:t xml:space="preserve"> </w:t>
      </w:r>
      <w:r w:rsidRPr="000A32DA">
        <w:rPr>
          <w:rFonts w:ascii="Book Antiqua" w:hAnsi="Book Antiqua"/>
          <w:color w:val="231F20"/>
          <w:sz w:val="23"/>
          <w:szCs w:val="23"/>
        </w:rPr>
        <w:t>issue.</w:t>
      </w:r>
    </w:p>
    <w:p w14:paraId="13626EB3" w14:textId="6DBE86A8" w:rsidR="00982085" w:rsidRPr="000A32DA" w:rsidRDefault="00FB39DD" w:rsidP="000A32DA">
      <w:pPr>
        <w:pStyle w:val="ListParagraph"/>
        <w:numPr>
          <w:ilvl w:val="1"/>
          <w:numId w:val="3"/>
        </w:numPr>
        <w:tabs>
          <w:tab w:val="left" w:pos="2259"/>
          <w:tab w:val="left" w:pos="2260"/>
        </w:tabs>
        <w:spacing w:before="38" w:line="480" w:lineRule="auto"/>
        <w:ind w:right="202" w:firstLine="1440"/>
        <w:jc w:val="both"/>
        <w:rPr>
          <w:rFonts w:ascii="Book Antiqua" w:hAnsi="Book Antiqua"/>
          <w:sz w:val="23"/>
          <w:szCs w:val="23"/>
        </w:rPr>
      </w:pPr>
      <w:r w:rsidRPr="000A32DA">
        <w:rPr>
          <w:rFonts w:ascii="Book Antiqua" w:hAnsi="Book Antiqua"/>
          <w:color w:val="231F20"/>
          <w:sz w:val="23"/>
          <w:szCs w:val="23"/>
        </w:rPr>
        <w:t>The purpose of imposing these duties is to alert the interested persons to the existence of this Order and to afford the designating party in this case an opportunity to try to protect its Confidential Information in the court from which the subpoena or or</w:t>
      </w:r>
      <w:r w:rsidRPr="000A32DA">
        <w:rPr>
          <w:rFonts w:ascii="Book Antiqua" w:hAnsi="Book Antiqua"/>
          <w:color w:val="231F20"/>
          <w:sz w:val="23"/>
          <w:szCs w:val="23"/>
        </w:rPr>
        <w:t xml:space="preserve">der issued.  The designating party shall bear the burden and the expense of seeking protection in that court of its Confidential Information, and nothing </w:t>
      </w:r>
      <w:r w:rsidRPr="000A32DA">
        <w:rPr>
          <w:rFonts w:ascii="Book Antiqua" w:hAnsi="Book Antiqua"/>
          <w:color w:val="231F20"/>
          <w:sz w:val="23"/>
          <w:szCs w:val="23"/>
        </w:rPr>
        <w:t>in these provisions should be construed as authorizing or encouraging a receiving party in this actio</w:t>
      </w:r>
      <w:r w:rsidRPr="000A32DA">
        <w:rPr>
          <w:rFonts w:ascii="Book Antiqua" w:hAnsi="Book Antiqua"/>
          <w:color w:val="231F20"/>
          <w:sz w:val="23"/>
          <w:szCs w:val="23"/>
        </w:rPr>
        <w:t>n to disobey a lawful directive from another court. The obligations set</w:t>
      </w:r>
      <w:r w:rsidRPr="000A32DA">
        <w:rPr>
          <w:rFonts w:ascii="Book Antiqua" w:hAnsi="Book Antiqua"/>
          <w:color w:val="231F20"/>
          <w:spacing w:val="25"/>
          <w:sz w:val="23"/>
          <w:szCs w:val="23"/>
        </w:rPr>
        <w:t xml:space="preserve"> </w:t>
      </w:r>
      <w:r w:rsidRPr="000A32DA">
        <w:rPr>
          <w:rFonts w:ascii="Book Antiqua" w:hAnsi="Book Antiqua"/>
          <w:color w:val="231F20"/>
          <w:sz w:val="23"/>
          <w:szCs w:val="23"/>
        </w:rPr>
        <w:t>forth</w:t>
      </w:r>
      <w:r w:rsidR="000A32DA" w:rsidRPr="000A32DA">
        <w:rPr>
          <w:rFonts w:ascii="Book Antiqua" w:hAnsi="Book Antiqua"/>
          <w:color w:val="231F20"/>
          <w:sz w:val="23"/>
          <w:szCs w:val="23"/>
        </w:rPr>
        <w:t xml:space="preserve"> </w:t>
      </w:r>
      <w:r w:rsidRPr="000A32DA">
        <w:rPr>
          <w:rFonts w:ascii="Book Antiqua" w:hAnsi="Book Antiqua"/>
          <w:color w:val="231F20"/>
          <w:sz w:val="23"/>
          <w:szCs w:val="23"/>
        </w:rPr>
        <w:t>in this paragraph remain in effect while the party has in its possession, custody or control Confidential Information by the other party to this case.</w:t>
      </w:r>
    </w:p>
    <w:p w14:paraId="423D96A7" w14:textId="77777777" w:rsidR="00982085" w:rsidRPr="000A32DA" w:rsidRDefault="00FB39DD" w:rsidP="004C0638">
      <w:pPr>
        <w:pStyle w:val="ListParagraph"/>
        <w:numPr>
          <w:ilvl w:val="0"/>
          <w:numId w:val="3"/>
        </w:numPr>
        <w:tabs>
          <w:tab w:val="left" w:pos="1539"/>
          <w:tab w:val="left" w:pos="1540"/>
        </w:tabs>
        <w:spacing w:before="7" w:line="482" w:lineRule="auto"/>
        <w:ind w:right="338" w:firstLine="720"/>
        <w:jc w:val="both"/>
        <w:rPr>
          <w:rFonts w:ascii="Book Antiqua" w:hAnsi="Book Antiqua"/>
          <w:sz w:val="23"/>
          <w:szCs w:val="23"/>
        </w:rPr>
      </w:pPr>
      <w:r w:rsidRPr="000A32DA">
        <w:rPr>
          <w:rFonts w:ascii="Book Antiqua" w:hAnsi="Book Antiqua"/>
          <w:b/>
          <w:color w:val="231F20"/>
          <w:sz w:val="23"/>
          <w:szCs w:val="23"/>
        </w:rPr>
        <w:t>Challenges by</w:t>
      </w:r>
      <w:r w:rsidRPr="000A32DA">
        <w:rPr>
          <w:rFonts w:ascii="Book Antiqua" w:hAnsi="Book Antiqua"/>
          <w:b/>
          <w:color w:val="231F20"/>
          <w:sz w:val="23"/>
          <w:szCs w:val="23"/>
        </w:rPr>
        <w:t xml:space="preserve"> Members of the Public to Sealing Orders. </w:t>
      </w:r>
      <w:r w:rsidRPr="000A32DA">
        <w:rPr>
          <w:rFonts w:ascii="Book Antiqua" w:hAnsi="Book Antiqua"/>
          <w:color w:val="231F20"/>
          <w:sz w:val="23"/>
          <w:szCs w:val="23"/>
        </w:rPr>
        <w:t>A party or interested member of the public has a right to challenge the sealing of particular documents that have been filed under seal, and the party asserting confidentiality will have the burden of demonstrating</w:t>
      </w:r>
      <w:r w:rsidRPr="000A32DA">
        <w:rPr>
          <w:rFonts w:ascii="Book Antiqua" w:hAnsi="Book Antiqua"/>
          <w:color w:val="231F20"/>
          <w:sz w:val="23"/>
          <w:szCs w:val="23"/>
        </w:rPr>
        <w:t xml:space="preserve"> the propriety of filing under</w:t>
      </w:r>
      <w:r w:rsidRPr="000A32DA">
        <w:rPr>
          <w:rFonts w:ascii="Book Antiqua" w:hAnsi="Book Antiqua"/>
          <w:color w:val="231F20"/>
          <w:spacing w:val="8"/>
          <w:sz w:val="23"/>
          <w:szCs w:val="23"/>
        </w:rPr>
        <w:t xml:space="preserve"> </w:t>
      </w:r>
      <w:r w:rsidRPr="000A32DA">
        <w:rPr>
          <w:rFonts w:ascii="Book Antiqua" w:hAnsi="Book Antiqua"/>
          <w:color w:val="231F20"/>
          <w:sz w:val="23"/>
          <w:szCs w:val="23"/>
        </w:rPr>
        <w:t>seal.</w:t>
      </w:r>
    </w:p>
    <w:p w14:paraId="4FC96566" w14:textId="77777777" w:rsidR="00982085" w:rsidRPr="000A32DA" w:rsidRDefault="00FB39DD" w:rsidP="004C0638">
      <w:pPr>
        <w:pStyle w:val="Heading1"/>
        <w:numPr>
          <w:ilvl w:val="0"/>
          <w:numId w:val="3"/>
        </w:numPr>
        <w:tabs>
          <w:tab w:val="left" w:pos="1539"/>
          <w:tab w:val="left" w:pos="1540"/>
        </w:tabs>
        <w:spacing w:before="4"/>
        <w:ind w:left="1540"/>
        <w:jc w:val="both"/>
        <w:rPr>
          <w:rFonts w:ascii="Book Antiqua" w:hAnsi="Book Antiqua"/>
          <w:sz w:val="23"/>
          <w:szCs w:val="23"/>
        </w:rPr>
      </w:pPr>
      <w:r w:rsidRPr="000A32DA">
        <w:rPr>
          <w:rFonts w:ascii="Book Antiqua" w:hAnsi="Book Antiqua"/>
          <w:color w:val="231F20"/>
          <w:sz w:val="23"/>
          <w:szCs w:val="23"/>
        </w:rPr>
        <w:t>Obligations on Conclusion of</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Litigation.</w:t>
      </w:r>
    </w:p>
    <w:p w14:paraId="7C43E6FF" w14:textId="77777777" w:rsidR="00982085" w:rsidRPr="000A32DA" w:rsidRDefault="00982085" w:rsidP="004C0638">
      <w:pPr>
        <w:pStyle w:val="BodyText"/>
        <w:spacing w:before="2"/>
        <w:jc w:val="both"/>
        <w:rPr>
          <w:rFonts w:ascii="Book Antiqua" w:hAnsi="Book Antiqua"/>
          <w:b/>
          <w:sz w:val="23"/>
          <w:szCs w:val="23"/>
        </w:rPr>
      </w:pPr>
    </w:p>
    <w:p w14:paraId="5401C8E2" w14:textId="77777777" w:rsidR="00982085" w:rsidRPr="000A32DA" w:rsidRDefault="00FB39DD" w:rsidP="004C0638">
      <w:pPr>
        <w:pStyle w:val="ListParagraph"/>
        <w:numPr>
          <w:ilvl w:val="1"/>
          <w:numId w:val="3"/>
        </w:numPr>
        <w:tabs>
          <w:tab w:val="left" w:pos="2261"/>
        </w:tabs>
        <w:spacing w:before="1" w:line="482" w:lineRule="auto"/>
        <w:ind w:right="308" w:firstLine="1440"/>
        <w:jc w:val="both"/>
        <w:rPr>
          <w:rFonts w:ascii="Book Antiqua" w:hAnsi="Book Antiqua"/>
          <w:sz w:val="23"/>
          <w:szCs w:val="23"/>
        </w:rPr>
      </w:pPr>
      <w:r w:rsidRPr="000A32DA">
        <w:rPr>
          <w:rFonts w:ascii="Book Antiqua" w:hAnsi="Book Antiqua"/>
          <w:b/>
          <w:color w:val="231F20"/>
          <w:sz w:val="23"/>
          <w:szCs w:val="23"/>
        </w:rPr>
        <w:t xml:space="preserve">Order Continues in Force. </w:t>
      </w:r>
      <w:r w:rsidRPr="000A32DA">
        <w:rPr>
          <w:rFonts w:ascii="Book Antiqua" w:hAnsi="Book Antiqua"/>
          <w:color w:val="231F20"/>
          <w:sz w:val="23"/>
          <w:szCs w:val="23"/>
        </w:rPr>
        <w:t xml:space="preserve">Unless otherwise agreed or ordered, this Order shall remain in force after dismissal or entry of final judgment not subject to further </w:t>
      </w:r>
      <w:r w:rsidRPr="000A32DA">
        <w:rPr>
          <w:rFonts w:ascii="Book Antiqua" w:hAnsi="Book Antiqua"/>
          <w:color w:val="231F20"/>
          <w:sz w:val="23"/>
          <w:szCs w:val="23"/>
        </w:rPr>
        <w:lastRenderedPageBreak/>
        <w:t>appeal.</w:t>
      </w:r>
    </w:p>
    <w:p w14:paraId="57388982" w14:textId="5CEC1E6C" w:rsidR="000A32DA" w:rsidRPr="000A32DA" w:rsidRDefault="00FB39DD" w:rsidP="000A32DA">
      <w:pPr>
        <w:pStyle w:val="ListParagraph"/>
        <w:numPr>
          <w:ilvl w:val="1"/>
          <w:numId w:val="3"/>
        </w:numPr>
        <w:tabs>
          <w:tab w:val="left" w:pos="2259"/>
          <w:tab w:val="left" w:pos="2260"/>
        </w:tabs>
        <w:spacing w:before="6" w:line="480" w:lineRule="auto"/>
        <w:ind w:right="132" w:firstLine="1440"/>
        <w:jc w:val="both"/>
        <w:rPr>
          <w:rFonts w:ascii="Book Antiqua" w:hAnsi="Book Antiqua"/>
          <w:sz w:val="23"/>
          <w:szCs w:val="23"/>
        </w:rPr>
      </w:pPr>
      <w:r w:rsidRPr="000A32DA">
        <w:rPr>
          <w:rFonts w:ascii="Book Antiqua" w:hAnsi="Book Antiqua"/>
          <w:b/>
          <w:color w:val="231F20"/>
          <w:sz w:val="23"/>
          <w:szCs w:val="23"/>
        </w:rPr>
        <w:t xml:space="preserve">Obligations at Conclusion of Litigation. </w:t>
      </w:r>
      <w:r w:rsidR="000A32DA" w:rsidRPr="000A32DA">
        <w:rPr>
          <w:rFonts w:ascii="Book Antiqua" w:hAnsi="Book Antiqua"/>
          <w:color w:val="231F20"/>
          <w:sz w:val="23"/>
          <w:szCs w:val="23"/>
        </w:rPr>
        <w:t xml:space="preserve">Within sixty-three days after dismissal or entry of final judgment not subject to further appeal, all Confidential Information and documents marked “CONFIDENTIAL - SUBJECT TO PROTECTIVE ORDER” under this Order, including copies as defined in ¶ 3(a), shall be returned to </w:t>
      </w:r>
      <w:r w:rsidR="000A32DA" w:rsidRPr="000A32DA">
        <w:rPr>
          <w:rFonts w:ascii="Book Antiqua" w:hAnsi="Book Antiqua"/>
          <w:color w:val="231F20"/>
          <w:spacing w:val="-4"/>
          <w:sz w:val="23"/>
          <w:szCs w:val="23"/>
        </w:rPr>
        <w:t xml:space="preserve">the </w:t>
      </w:r>
      <w:r w:rsidR="000A32DA" w:rsidRPr="000A32DA">
        <w:rPr>
          <w:rFonts w:ascii="Book Antiqua" w:hAnsi="Book Antiqua"/>
          <w:color w:val="231F20"/>
          <w:sz w:val="23"/>
          <w:szCs w:val="23"/>
        </w:rPr>
        <w:t>producing party unless:  (1) the document has been offered into evidence or filed without restriction as to disclosure; (2) the parties agree to destruction to the extent practicable in lieu of return;</w:t>
      </w:r>
      <w:r w:rsidR="000A32DA" w:rsidRPr="000A32DA">
        <w:rPr>
          <w:rStyle w:val="FootnoteReference"/>
          <w:rFonts w:ascii="Book Antiqua" w:hAnsi="Book Antiqua"/>
          <w:color w:val="231F20"/>
          <w:sz w:val="23"/>
          <w:szCs w:val="23"/>
        </w:rPr>
        <w:footnoteReference w:id="5"/>
      </w:r>
      <w:r w:rsidR="000A32DA" w:rsidRPr="000A32DA">
        <w:rPr>
          <w:rFonts w:ascii="Book Antiqua" w:hAnsi="Book Antiqua"/>
          <w:color w:val="231F20"/>
          <w:position w:val="10"/>
          <w:sz w:val="23"/>
          <w:szCs w:val="23"/>
        </w:rPr>
        <w:t xml:space="preserve"> </w:t>
      </w:r>
      <w:r w:rsidR="000A32DA" w:rsidRPr="000A32DA">
        <w:rPr>
          <w:rFonts w:ascii="Book Antiqua" w:hAnsi="Book Antiqua"/>
          <w:color w:val="231F20"/>
          <w:sz w:val="23"/>
          <w:szCs w:val="23"/>
        </w:rPr>
        <w:t>or (3) as to documents bearing the notations,</w:t>
      </w:r>
      <w:r w:rsidR="000A32DA" w:rsidRPr="000A32DA">
        <w:rPr>
          <w:rFonts w:ascii="Book Antiqua" w:hAnsi="Book Antiqua"/>
          <w:color w:val="231F20"/>
          <w:spacing w:val="19"/>
          <w:sz w:val="23"/>
          <w:szCs w:val="23"/>
        </w:rPr>
        <w:t xml:space="preserve"> </w:t>
      </w:r>
      <w:r w:rsidR="000A32DA" w:rsidRPr="000A32DA">
        <w:rPr>
          <w:rFonts w:ascii="Book Antiqua" w:hAnsi="Book Antiqua"/>
          <w:color w:val="231F20"/>
          <w:sz w:val="23"/>
          <w:szCs w:val="23"/>
        </w:rPr>
        <w:t>summations,</w:t>
      </w:r>
    </w:p>
    <w:p w14:paraId="2F003172" w14:textId="77777777" w:rsidR="000A32DA" w:rsidRPr="000A32DA" w:rsidRDefault="000A32DA" w:rsidP="000A32DA">
      <w:pPr>
        <w:pStyle w:val="BodyText"/>
        <w:spacing w:before="1" w:line="487" w:lineRule="auto"/>
        <w:ind w:left="100"/>
        <w:jc w:val="both"/>
        <w:rPr>
          <w:rFonts w:ascii="Book Antiqua" w:hAnsi="Book Antiqua"/>
          <w:color w:val="231F20"/>
          <w:sz w:val="23"/>
          <w:szCs w:val="23"/>
        </w:rPr>
      </w:pPr>
      <w:r w:rsidRPr="000A32DA">
        <w:rPr>
          <w:rFonts w:ascii="Book Antiqua" w:hAnsi="Book Antiqua"/>
          <w:color w:val="231F20"/>
          <w:sz w:val="23"/>
          <w:szCs w:val="23"/>
        </w:rPr>
        <w:t>or other mental impressions of the receiving party, that party elects to destroy the documents and certifies to the producing party that it has done so.</w:t>
      </w:r>
    </w:p>
    <w:p w14:paraId="2E44F504" w14:textId="7CC041FE" w:rsidR="00982085" w:rsidRPr="000A32DA" w:rsidRDefault="000A32DA" w:rsidP="000A32DA">
      <w:pPr>
        <w:pStyle w:val="ListParagraph"/>
        <w:numPr>
          <w:ilvl w:val="1"/>
          <w:numId w:val="3"/>
        </w:numPr>
        <w:tabs>
          <w:tab w:val="left" w:pos="2259"/>
          <w:tab w:val="left" w:pos="2260"/>
        </w:tabs>
        <w:spacing w:before="6" w:line="480" w:lineRule="auto"/>
        <w:ind w:right="132" w:firstLine="1440"/>
        <w:jc w:val="both"/>
        <w:rPr>
          <w:rFonts w:ascii="Book Antiqua" w:hAnsi="Book Antiqua"/>
          <w:sz w:val="23"/>
          <w:szCs w:val="23"/>
        </w:rPr>
      </w:pPr>
      <w:r w:rsidRPr="000A32DA">
        <w:rPr>
          <w:rFonts w:ascii="Book Antiqua" w:hAnsi="Book Antiqua"/>
          <w:b/>
          <w:bCs/>
          <w:sz w:val="23"/>
          <w:szCs w:val="23"/>
        </w:rPr>
        <w:t xml:space="preserve">Retention of Work Product and one set of Filed Documents. </w:t>
      </w:r>
      <w:r w:rsidR="00FB39DD" w:rsidRPr="000A32DA">
        <w:rPr>
          <w:rFonts w:ascii="Book Antiqua" w:hAnsi="Book Antiqua"/>
          <w:color w:val="231F20"/>
          <w:sz w:val="23"/>
          <w:szCs w:val="23"/>
        </w:rPr>
        <w:t>Notwithstanding the</w:t>
      </w:r>
      <w:r w:rsidR="00FB39DD" w:rsidRPr="000A32DA">
        <w:rPr>
          <w:rFonts w:ascii="Book Antiqua" w:hAnsi="Book Antiqua"/>
          <w:color w:val="231F20"/>
          <w:sz w:val="23"/>
          <w:szCs w:val="23"/>
        </w:rPr>
        <w:t xml:space="preserve"> above requirements to return or destroy documents, counsel may retain (1) attorney work product, including an index that refers or relates to designated Confidential Information so long as that work product does not duplicate verbatim substantial portions</w:t>
      </w:r>
      <w:r w:rsidR="00FB39DD" w:rsidRPr="000A32DA">
        <w:rPr>
          <w:rFonts w:ascii="Book Antiqua" w:hAnsi="Book Antiqua"/>
          <w:color w:val="231F20"/>
          <w:sz w:val="23"/>
          <w:szCs w:val="23"/>
        </w:rPr>
        <w:t xml:space="preserve"> of Confidential Information, and (2) one complete set of all documents filed with the Court including those filed under seal. Any retained Confidential Information shall continue to be protected under this Order. An attorney may use his or her work produc</w:t>
      </w:r>
      <w:r w:rsidR="00FB39DD" w:rsidRPr="000A32DA">
        <w:rPr>
          <w:rFonts w:ascii="Book Antiqua" w:hAnsi="Book Antiqua"/>
          <w:color w:val="231F20"/>
          <w:sz w:val="23"/>
          <w:szCs w:val="23"/>
        </w:rPr>
        <w:t>t in subsequent litigation, provided that its use does not disclose or use Confidential Information.</w:t>
      </w:r>
    </w:p>
    <w:p w14:paraId="2678641C" w14:textId="77777777" w:rsidR="00982085" w:rsidRPr="000A32DA" w:rsidRDefault="00FB39DD" w:rsidP="004C0638">
      <w:pPr>
        <w:pStyle w:val="ListParagraph"/>
        <w:numPr>
          <w:ilvl w:val="1"/>
          <w:numId w:val="3"/>
        </w:numPr>
        <w:tabs>
          <w:tab w:val="left" w:pos="2259"/>
          <w:tab w:val="left" w:pos="2261"/>
        </w:tabs>
        <w:spacing w:before="8" w:line="489" w:lineRule="auto"/>
        <w:ind w:right="349" w:firstLine="1440"/>
        <w:jc w:val="both"/>
        <w:rPr>
          <w:rFonts w:ascii="Book Antiqua" w:hAnsi="Book Antiqua"/>
          <w:sz w:val="23"/>
          <w:szCs w:val="23"/>
        </w:rPr>
      </w:pPr>
      <w:r w:rsidRPr="000A32DA">
        <w:rPr>
          <w:rFonts w:ascii="Book Antiqua" w:hAnsi="Book Antiqua"/>
          <w:b/>
          <w:color w:val="231F20"/>
          <w:sz w:val="23"/>
          <w:szCs w:val="23"/>
        </w:rPr>
        <w:lastRenderedPageBreak/>
        <w:t xml:space="preserve">Deletion of Documents filed under Seal from Electronic </w:t>
      </w:r>
      <w:r w:rsidRPr="000A32DA">
        <w:rPr>
          <w:rFonts w:ascii="Book Antiqua" w:hAnsi="Book Antiqua"/>
          <w:b/>
          <w:color w:val="231F20"/>
          <w:spacing w:val="-5"/>
          <w:sz w:val="23"/>
          <w:szCs w:val="23"/>
        </w:rPr>
        <w:t xml:space="preserve">Case </w:t>
      </w:r>
      <w:r w:rsidRPr="000A32DA">
        <w:rPr>
          <w:rFonts w:ascii="Book Antiqua" w:hAnsi="Book Antiqua"/>
          <w:b/>
          <w:color w:val="231F20"/>
          <w:sz w:val="23"/>
          <w:szCs w:val="23"/>
        </w:rPr>
        <w:t xml:space="preserve">Filing (ECF) System. </w:t>
      </w:r>
      <w:r w:rsidRPr="000A32DA">
        <w:rPr>
          <w:rFonts w:ascii="Book Antiqua" w:hAnsi="Book Antiqua"/>
          <w:color w:val="231F20"/>
          <w:sz w:val="23"/>
          <w:szCs w:val="23"/>
        </w:rPr>
        <w:t>Filings under seal shall be deleted from the ECF system only upon order of</w:t>
      </w:r>
      <w:r w:rsidRPr="000A32DA">
        <w:rPr>
          <w:rFonts w:ascii="Book Antiqua" w:hAnsi="Book Antiqua"/>
          <w:color w:val="231F20"/>
          <w:sz w:val="23"/>
          <w:szCs w:val="23"/>
        </w:rPr>
        <w:t xml:space="preserve"> the</w:t>
      </w:r>
      <w:r w:rsidRPr="000A32DA">
        <w:rPr>
          <w:rFonts w:ascii="Book Antiqua" w:hAnsi="Book Antiqua"/>
          <w:color w:val="231F20"/>
          <w:spacing w:val="6"/>
          <w:sz w:val="23"/>
          <w:szCs w:val="23"/>
        </w:rPr>
        <w:t xml:space="preserve"> </w:t>
      </w:r>
      <w:r w:rsidRPr="000A32DA">
        <w:rPr>
          <w:rFonts w:ascii="Book Antiqua" w:hAnsi="Book Antiqua"/>
          <w:color w:val="231F20"/>
          <w:sz w:val="23"/>
          <w:szCs w:val="23"/>
        </w:rPr>
        <w:t>Court.</w:t>
      </w:r>
    </w:p>
    <w:p w14:paraId="73A54ED9" w14:textId="77777777" w:rsidR="00982085" w:rsidRPr="000A32DA" w:rsidRDefault="00FB39DD" w:rsidP="000A32DA">
      <w:pPr>
        <w:pStyle w:val="ListParagraph"/>
        <w:numPr>
          <w:ilvl w:val="0"/>
          <w:numId w:val="3"/>
        </w:numPr>
        <w:tabs>
          <w:tab w:val="left" w:pos="1539"/>
          <w:tab w:val="left" w:pos="1540"/>
        </w:tabs>
        <w:spacing w:line="482" w:lineRule="auto"/>
        <w:ind w:right="200" w:firstLine="720"/>
        <w:jc w:val="both"/>
        <w:rPr>
          <w:rFonts w:ascii="Book Antiqua" w:hAnsi="Book Antiqua"/>
          <w:sz w:val="23"/>
          <w:szCs w:val="23"/>
        </w:rPr>
      </w:pPr>
      <w:r w:rsidRPr="000A32DA">
        <w:rPr>
          <w:rFonts w:ascii="Book Antiqua" w:hAnsi="Book Antiqua"/>
          <w:b/>
          <w:color w:val="231F20"/>
          <w:sz w:val="23"/>
          <w:szCs w:val="23"/>
        </w:rPr>
        <w:t>Order Subject to Modification</w:t>
      </w:r>
      <w:r w:rsidRPr="000A32DA">
        <w:rPr>
          <w:rFonts w:ascii="Book Antiqua" w:hAnsi="Book Antiqua"/>
          <w:color w:val="231F20"/>
          <w:sz w:val="23"/>
          <w:szCs w:val="23"/>
        </w:rPr>
        <w:t>. This Order shall be subject to modification by the Court on its own initiative or on motion of a party or any other person with standing concerning the subject</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matter.</w:t>
      </w:r>
    </w:p>
    <w:p w14:paraId="27CEE261" w14:textId="77777777" w:rsidR="00982085" w:rsidRPr="000A32DA" w:rsidRDefault="00FB39DD" w:rsidP="004C0638">
      <w:pPr>
        <w:pStyle w:val="ListParagraph"/>
        <w:numPr>
          <w:ilvl w:val="0"/>
          <w:numId w:val="3"/>
        </w:numPr>
        <w:tabs>
          <w:tab w:val="left" w:pos="1539"/>
          <w:tab w:val="left" w:pos="1540"/>
        </w:tabs>
        <w:spacing w:before="2" w:line="482" w:lineRule="auto"/>
        <w:ind w:right="196" w:firstLine="720"/>
        <w:jc w:val="both"/>
        <w:rPr>
          <w:rFonts w:ascii="Book Antiqua" w:hAnsi="Book Antiqua"/>
          <w:sz w:val="23"/>
          <w:szCs w:val="23"/>
        </w:rPr>
      </w:pPr>
      <w:r w:rsidRPr="000A32DA">
        <w:rPr>
          <w:rFonts w:ascii="Book Antiqua" w:hAnsi="Book Antiqua"/>
          <w:b/>
          <w:color w:val="231F20"/>
          <w:sz w:val="23"/>
          <w:szCs w:val="23"/>
        </w:rPr>
        <w:t xml:space="preserve">No Prior Judicial Determination. </w:t>
      </w:r>
      <w:r w:rsidRPr="000A32DA">
        <w:rPr>
          <w:rFonts w:ascii="Book Antiqua" w:hAnsi="Book Antiqua"/>
          <w:color w:val="231F20"/>
          <w:sz w:val="23"/>
          <w:szCs w:val="23"/>
        </w:rPr>
        <w:t>This Order i</w:t>
      </w:r>
      <w:r w:rsidRPr="000A32DA">
        <w:rPr>
          <w:rFonts w:ascii="Book Antiqua" w:hAnsi="Book Antiqua"/>
          <w:color w:val="231F20"/>
          <w:sz w:val="23"/>
          <w:szCs w:val="23"/>
        </w:rPr>
        <w:t>s entered based on the representations and agreements of the parties and for the purpose of facilitating discovery. Nothing herein shall be construed or presented as a judicial determination that any document or material designated Confidential Information</w:t>
      </w:r>
      <w:r w:rsidRPr="000A32DA">
        <w:rPr>
          <w:rFonts w:ascii="Book Antiqua" w:hAnsi="Book Antiqua"/>
          <w:color w:val="231F20"/>
          <w:sz w:val="23"/>
          <w:szCs w:val="23"/>
        </w:rPr>
        <w:t xml:space="preserve"> by counsel or the parties is entitled to protection under Rule 26(c) of the Federal Rules of Civil Procedure or otherwise until such time as the Court may rule on a specific document or</w:t>
      </w:r>
      <w:r w:rsidRPr="000A32DA">
        <w:rPr>
          <w:rFonts w:ascii="Book Antiqua" w:hAnsi="Book Antiqua"/>
          <w:color w:val="231F20"/>
          <w:spacing w:val="17"/>
          <w:sz w:val="23"/>
          <w:szCs w:val="23"/>
        </w:rPr>
        <w:t xml:space="preserve"> </w:t>
      </w:r>
      <w:r w:rsidRPr="000A32DA">
        <w:rPr>
          <w:rFonts w:ascii="Book Antiqua" w:hAnsi="Book Antiqua"/>
          <w:color w:val="231F20"/>
          <w:sz w:val="23"/>
          <w:szCs w:val="23"/>
        </w:rPr>
        <w:t>issue.</w:t>
      </w:r>
    </w:p>
    <w:p w14:paraId="1EA29519" w14:textId="058B84D4" w:rsidR="00982085" w:rsidRPr="000A32DA" w:rsidRDefault="00FB39DD" w:rsidP="004C0638">
      <w:pPr>
        <w:pStyle w:val="ListParagraph"/>
        <w:numPr>
          <w:ilvl w:val="0"/>
          <w:numId w:val="3"/>
        </w:numPr>
        <w:tabs>
          <w:tab w:val="left" w:pos="1539"/>
          <w:tab w:val="left" w:pos="1540"/>
        </w:tabs>
        <w:spacing w:before="45" w:line="482" w:lineRule="auto"/>
        <w:ind w:right="264" w:firstLine="720"/>
        <w:jc w:val="both"/>
        <w:rPr>
          <w:rFonts w:ascii="Book Antiqua" w:hAnsi="Book Antiqua"/>
          <w:sz w:val="23"/>
          <w:szCs w:val="23"/>
        </w:rPr>
      </w:pPr>
      <w:r w:rsidRPr="000A32DA">
        <w:rPr>
          <w:rFonts w:ascii="Book Antiqua" w:hAnsi="Book Antiqua"/>
          <w:b/>
          <w:color w:val="231F20"/>
          <w:sz w:val="23"/>
          <w:szCs w:val="23"/>
        </w:rPr>
        <w:t xml:space="preserve">Persons Bound. </w:t>
      </w:r>
      <w:r w:rsidRPr="000A32DA">
        <w:rPr>
          <w:rFonts w:ascii="Book Antiqua" w:hAnsi="Book Antiqua"/>
          <w:color w:val="231F20"/>
          <w:sz w:val="23"/>
          <w:szCs w:val="23"/>
        </w:rPr>
        <w:t>This Order shall take effect when entered and shall be binding upon all counsel of record and their law firms, the parties, and persons made subject to this Order by its</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terms.</w:t>
      </w:r>
    </w:p>
    <w:p w14:paraId="54736B24" w14:textId="77777777" w:rsidR="000A32DA" w:rsidRPr="000A32DA" w:rsidRDefault="000A32DA" w:rsidP="000A32DA">
      <w:pPr>
        <w:pStyle w:val="ListParagraph"/>
        <w:tabs>
          <w:tab w:val="left" w:pos="1539"/>
          <w:tab w:val="left" w:pos="1540"/>
        </w:tabs>
        <w:spacing w:before="45" w:line="482" w:lineRule="auto"/>
        <w:ind w:left="820" w:right="264" w:firstLine="0"/>
        <w:jc w:val="both"/>
        <w:rPr>
          <w:rFonts w:ascii="Book Antiqua" w:hAnsi="Book Antiqua"/>
          <w:sz w:val="23"/>
          <w:szCs w:val="23"/>
        </w:rPr>
      </w:pPr>
    </w:p>
    <w:p w14:paraId="5E3EA889" w14:textId="77777777" w:rsidR="00982085" w:rsidRPr="000A32DA" w:rsidRDefault="00FB39DD">
      <w:pPr>
        <w:spacing w:before="4"/>
        <w:ind w:left="820"/>
        <w:rPr>
          <w:rFonts w:ascii="Book Antiqua" w:hAnsi="Book Antiqua"/>
          <w:b/>
          <w:i/>
          <w:sz w:val="23"/>
          <w:szCs w:val="23"/>
        </w:rPr>
      </w:pPr>
      <w:r w:rsidRPr="000A32DA">
        <w:rPr>
          <w:rFonts w:ascii="Book Antiqua" w:hAnsi="Book Antiqua"/>
          <w:b/>
          <w:i/>
          <w:color w:val="231F20"/>
          <w:sz w:val="23"/>
          <w:szCs w:val="23"/>
        </w:rPr>
        <w:t>So Ordered.</w:t>
      </w:r>
    </w:p>
    <w:p w14:paraId="24D48269" w14:textId="77777777" w:rsidR="00982085" w:rsidRPr="000A32DA" w:rsidRDefault="00982085">
      <w:pPr>
        <w:pStyle w:val="BodyText"/>
        <w:rPr>
          <w:rFonts w:ascii="Book Antiqua" w:hAnsi="Book Antiqua"/>
          <w:b/>
          <w:i/>
          <w:sz w:val="23"/>
          <w:szCs w:val="23"/>
        </w:rPr>
      </w:pPr>
    </w:p>
    <w:p w14:paraId="079BCC8A" w14:textId="77777777" w:rsidR="00982085" w:rsidRPr="000A32DA" w:rsidRDefault="00982085">
      <w:pPr>
        <w:pStyle w:val="BodyText"/>
        <w:rPr>
          <w:rFonts w:ascii="Book Antiqua" w:hAnsi="Book Antiqua"/>
          <w:b/>
          <w:i/>
          <w:sz w:val="23"/>
          <w:szCs w:val="23"/>
        </w:rPr>
      </w:pPr>
    </w:p>
    <w:p w14:paraId="7F028E2A" w14:textId="77777777" w:rsidR="00982085" w:rsidRPr="000A32DA" w:rsidRDefault="00982085">
      <w:pPr>
        <w:pStyle w:val="BodyText"/>
        <w:spacing w:before="8"/>
        <w:rPr>
          <w:rFonts w:ascii="Book Antiqua" w:hAnsi="Book Antiqua"/>
          <w:b/>
          <w:i/>
          <w:sz w:val="23"/>
          <w:szCs w:val="23"/>
        </w:rPr>
      </w:pPr>
    </w:p>
    <w:p w14:paraId="2014DEC4" w14:textId="77777777" w:rsidR="00982085" w:rsidRPr="000A32DA" w:rsidRDefault="00982085">
      <w:pPr>
        <w:rPr>
          <w:rFonts w:ascii="Book Antiqua" w:hAnsi="Book Antiqua"/>
          <w:sz w:val="23"/>
          <w:szCs w:val="23"/>
        </w:rPr>
        <w:sectPr w:rsidR="00982085" w:rsidRPr="000A32DA">
          <w:footerReference w:type="default" r:id="rId8"/>
          <w:pgSz w:w="12240" w:h="15840"/>
          <w:pgMar w:top="1400" w:right="1340" w:bottom="1660" w:left="1340" w:header="0" w:footer="1479" w:gutter="0"/>
          <w:cols w:space="720"/>
        </w:sectPr>
      </w:pPr>
    </w:p>
    <w:p w14:paraId="5BB2C245" w14:textId="77777777" w:rsidR="00982085" w:rsidRPr="000A32DA" w:rsidRDefault="00FB39DD">
      <w:pPr>
        <w:pStyle w:val="BodyText"/>
        <w:spacing w:before="61"/>
        <w:ind w:left="100"/>
        <w:rPr>
          <w:rFonts w:ascii="Book Antiqua" w:hAnsi="Book Antiqua"/>
          <w:sz w:val="23"/>
          <w:szCs w:val="23"/>
        </w:rPr>
      </w:pPr>
      <w:r w:rsidRPr="000A32DA">
        <w:rPr>
          <w:rFonts w:ascii="Book Antiqua" w:hAnsi="Book Antiqua"/>
          <w:color w:val="231F20"/>
          <w:sz w:val="23"/>
          <w:szCs w:val="23"/>
        </w:rPr>
        <w:t>Dated:</w:t>
      </w:r>
    </w:p>
    <w:p w14:paraId="73D3AC54" w14:textId="2AAA4ECC" w:rsidR="00982085" w:rsidRDefault="00FB39DD">
      <w:pPr>
        <w:pStyle w:val="BodyText"/>
        <w:spacing w:before="3" w:after="39"/>
        <w:rPr>
          <w:rFonts w:ascii="Book Antiqua" w:hAnsi="Book Antiqua"/>
          <w:sz w:val="23"/>
          <w:szCs w:val="23"/>
        </w:rPr>
      </w:pPr>
      <w:r w:rsidRPr="000A32DA">
        <w:rPr>
          <w:rFonts w:ascii="Book Antiqua" w:hAnsi="Book Antiqua"/>
          <w:sz w:val="23"/>
          <w:szCs w:val="23"/>
        </w:rPr>
        <w:br w:type="column"/>
      </w:r>
    </w:p>
    <w:p w14:paraId="629DBA3B" w14:textId="77777777" w:rsidR="000A32DA" w:rsidRPr="000A32DA" w:rsidRDefault="000A32DA">
      <w:pPr>
        <w:pStyle w:val="BodyText"/>
        <w:spacing w:before="3" w:after="39"/>
        <w:rPr>
          <w:rFonts w:ascii="Book Antiqua" w:hAnsi="Book Antiqua"/>
          <w:sz w:val="23"/>
          <w:szCs w:val="23"/>
        </w:rPr>
      </w:pPr>
    </w:p>
    <w:p w14:paraId="4684E107" w14:textId="2A5FBA99" w:rsidR="00982085" w:rsidRPr="000A32DA" w:rsidRDefault="000A32DA" w:rsidP="000A32DA">
      <w:pPr>
        <w:pStyle w:val="BodyText"/>
        <w:spacing w:line="20" w:lineRule="exact"/>
        <w:ind w:left="92"/>
        <w:rPr>
          <w:rFonts w:ascii="Book Antiqua" w:hAnsi="Book Antiqua"/>
          <w:sz w:val="23"/>
          <w:szCs w:val="23"/>
        </w:rPr>
      </w:pPr>
      <w:r w:rsidRPr="000A32DA">
        <w:rPr>
          <w:rFonts w:ascii="Book Antiqua" w:hAnsi="Book Antiqua"/>
          <w:noProof/>
          <w:sz w:val="23"/>
          <w:szCs w:val="23"/>
        </w:rPr>
        <mc:AlternateContent>
          <mc:Choice Requires="wpg">
            <w:drawing>
              <wp:inline distT="0" distB="0" distL="0" distR="0" wp14:anchorId="759E28FF" wp14:editId="5C75B2F8">
                <wp:extent cx="2814955" cy="10160"/>
                <wp:effectExtent l="8890" t="3810" r="5080" b="5080"/>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955" cy="10160"/>
                          <a:chOff x="0" y="0"/>
                          <a:chExt cx="4433" cy="16"/>
                        </a:xfrm>
                      </wpg:grpSpPr>
                      <wps:wsp>
                        <wps:cNvPr id="65" name="Line 73"/>
                        <wps:cNvCnPr>
                          <a:cxnSpLocks noChangeShapeType="1"/>
                        </wps:cNvCnPr>
                        <wps:spPr bwMode="auto">
                          <a:xfrm>
                            <a:off x="0" y="8"/>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66" name="Line 72"/>
                        <wps:cNvCnPr>
                          <a:cxnSpLocks noChangeShapeType="1"/>
                        </wps:cNvCnPr>
                        <wps:spPr bwMode="auto">
                          <a:xfrm>
                            <a:off x="403" y="8"/>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67" name="Line 71"/>
                        <wps:cNvCnPr>
                          <a:cxnSpLocks noChangeShapeType="1"/>
                        </wps:cNvCnPr>
                        <wps:spPr bwMode="auto">
                          <a:xfrm>
                            <a:off x="806" y="8"/>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68" name="Line 70"/>
                        <wps:cNvCnPr>
                          <a:cxnSpLocks noChangeShapeType="1"/>
                        </wps:cNvCnPr>
                        <wps:spPr bwMode="auto">
                          <a:xfrm>
                            <a:off x="1210" y="8"/>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69" name="Line 69"/>
                        <wps:cNvCnPr>
                          <a:cxnSpLocks noChangeShapeType="1"/>
                        </wps:cNvCnPr>
                        <wps:spPr bwMode="auto">
                          <a:xfrm>
                            <a:off x="1613" y="8"/>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70" name="Line 68"/>
                        <wps:cNvCnPr>
                          <a:cxnSpLocks noChangeShapeType="1"/>
                        </wps:cNvCnPr>
                        <wps:spPr bwMode="auto">
                          <a:xfrm>
                            <a:off x="2016" y="8"/>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71" name="Line 67"/>
                        <wps:cNvCnPr>
                          <a:cxnSpLocks noChangeShapeType="1"/>
                        </wps:cNvCnPr>
                        <wps:spPr bwMode="auto">
                          <a:xfrm>
                            <a:off x="2419" y="8"/>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72" name="Line 66"/>
                        <wps:cNvCnPr>
                          <a:cxnSpLocks noChangeShapeType="1"/>
                        </wps:cNvCnPr>
                        <wps:spPr bwMode="auto">
                          <a:xfrm>
                            <a:off x="2822" y="8"/>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73" name="Line 65"/>
                        <wps:cNvCnPr>
                          <a:cxnSpLocks noChangeShapeType="1"/>
                        </wps:cNvCnPr>
                        <wps:spPr bwMode="auto">
                          <a:xfrm>
                            <a:off x="3226" y="8"/>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74" name="Line 64"/>
                        <wps:cNvCnPr>
                          <a:cxnSpLocks noChangeShapeType="1"/>
                        </wps:cNvCnPr>
                        <wps:spPr bwMode="auto">
                          <a:xfrm>
                            <a:off x="3629" y="8"/>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75" name="Line 63"/>
                        <wps:cNvCnPr>
                          <a:cxnSpLocks noChangeShapeType="1"/>
                        </wps:cNvCnPr>
                        <wps:spPr bwMode="auto">
                          <a:xfrm>
                            <a:off x="4032" y="8"/>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AD3642" id="Group 62" o:spid="_x0000_s1026" style="width:221.65pt;height:.8pt;mso-position-horizontal-relative:char;mso-position-vertical-relative:line" coordsize="44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">
                <v:line id="Line 73" o:spid="_x0000_s1027" style="position:absolute;visibility:visible;mso-wrap-style:square" from="0,8" to="4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" strokecolor="#221e1f" strokeweight=".27094mm"/>
                <v:line id="Line 72" o:spid="_x0000_s1028" style="position:absolute;visibility:visible;mso-wrap-style:square" from="403,8" to="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" strokecolor="#221e1f" strokeweight=".27094mm"/>
                <v:line id="Line 71" o:spid="_x0000_s1029" style="position:absolute;visibility:visible;mso-wrap-style:square" from="806,8" to="1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" strokecolor="#221e1f" strokeweight=".27094mm"/>
                <v:line id="Line 70" o:spid="_x0000_s1030" style="position:absolute;visibility:visible;mso-wrap-style:square" from="1210,8" to="1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" strokecolor="#221e1f" strokeweight=".27094mm"/>
                <v:line id="Line 69" o:spid="_x0000_s1031" style="position:absolute;visibility:visible;mso-wrap-style:square" from="1613,8" to="20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" strokecolor="#221e1f" strokeweight=".27094mm"/>
                <v:line id="Line 68" o:spid="_x0000_s1032" style="position:absolute;visibility:visible;mso-wrap-style:square" from="2016,8" to="2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" strokecolor="#221e1f" strokeweight=".27094mm"/>
                <v:line id="Line 67" o:spid="_x0000_s1033" style="position:absolute;visibility:visible;mso-wrap-style:square" from="2419,8" to="2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" strokecolor="#221e1f" strokeweight=".27094mm"/>
                <v:line id="Line 66" o:spid="_x0000_s1034" style="position:absolute;visibility:visible;mso-wrap-style:square" from="2822,8" to="3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" strokecolor="#221e1f" strokeweight=".27094mm"/>
                <v:line id="Line 65" o:spid="_x0000_s1035" style="position:absolute;visibility:visible;mso-wrap-style:square" from="3226,8" to="3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" strokecolor="#221e1f" strokeweight=".27094mm"/>
                <v:line id="Line 64" o:spid="_x0000_s1036" style="position:absolute;visibility:visible;mso-wrap-style:square" from="3629,8" to="4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" strokecolor="#221e1f" strokeweight=".27094mm"/>
                <v:line id="Line 63" o:spid="_x0000_s1037" style="position:absolute;visibility:visible;mso-wrap-style:square" from="4032,8" to="4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" strokecolor="#221e1f" strokeweight=".27094mm"/>
                <w10:anchorlock/>
              </v:group>
            </w:pict>
          </mc:Fallback>
        </mc:AlternateContent>
      </w:r>
    </w:p>
    <w:p w14:paraId="72B9A5DA" w14:textId="77777777" w:rsidR="00982085" w:rsidRPr="000A32DA" w:rsidRDefault="00FB39DD">
      <w:pPr>
        <w:pStyle w:val="BodyText"/>
        <w:ind w:left="100"/>
        <w:rPr>
          <w:rFonts w:ascii="Book Antiqua" w:hAnsi="Book Antiqua"/>
          <w:sz w:val="23"/>
          <w:szCs w:val="23"/>
        </w:rPr>
      </w:pPr>
      <w:r w:rsidRPr="000A32DA">
        <w:rPr>
          <w:rFonts w:ascii="Book Antiqua" w:hAnsi="Book Antiqua"/>
          <w:color w:val="231F20"/>
          <w:sz w:val="23"/>
          <w:szCs w:val="23"/>
        </w:rPr>
        <w:t>U.S. Magistrate Judge</w:t>
      </w:r>
    </w:p>
    <w:p w14:paraId="571C9401" w14:textId="77777777" w:rsidR="00982085" w:rsidRPr="000A32DA" w:rsidRDefault="00982085">
      <w:pPr>
        <w:rPr>
          <w:rFonts w:ascii="Book Antiqua" w:hAnsi="Book Antiqua"/>
          <w:sz w:val="23"/>
          <w:szCs w:val="23"/>
        </w:rPr>
        <w:sectPr w:rsidR="00982085" w:rsidRPr="000A32DA">
          <w:type w:val="continuous"/>
          <w:pgSz w:w="12240" w:h="15840"/>
          <w:pgMar w:top="1400" w:right="1340" w:bottom="280" w:left="1340" w:header="720" w:footer="720" w:gutter="0"/>
          <w:cols w:num="2" w:space="720" w:equalWidth="0">
            <w:col w:w="850" w:space="3470"/>
            <w:col w:w="5240"/>
          </w:cols>
        </w:sectPr>
      </w:pPr>
    </w:p>
    <w:p w14:paraId="10E14CED" w14:textId="77777777" w:rsidR="00982085" w:rsidRPr="000A32DA" w:rsidRDefault="00982085">
      <w:pPr>
        <w:pStyle w:val="BodyText"/>
        <w:spacing w:before="3"/>
        <w:rPr>
          <w:rFonts w:ascii="Book Antiqua" w:hAnsi="Book Antiqua"/>
          <w:sz w:val="23"/>
          <w:szCs w:val="23"/>
        </w:rPr>
      </w:pPr>
    </w:p>
    <w:p w14:paraId="76B3AE5B" w14:textId="70F0802C" w:rsidR="00FB39DD" w:rsidRDefault="00FB39DD">
      <w:pPr>
        <w:pStyle w:val="Heading1"/>
        <w:spacing w:before="62"/>
        <w:rPr>
          <w:rFonts w:ascii="Book Antiqua" w:hAnsi="Book Antiqua"/>
          <w:color w:val="231F20"/>
          <w:sz w:val="23"/>
          <w:szCs w:val="23"/>
        </w:rPr>
      </w:pPr>
      <w:bookmarkStart w:id="0" w:name="_GoBack"/>
      <w:bookmarkEnd w:id="0"/>
    </w:p>
    <w:p w14:paraId="15D8A192" w14:textId="77777777" w:rsidR="00FB39DD" w:rsidRDefault="00FB39DD">
      <w:pPr>
        <w:pStyle w:val="Heading1"/>
        <w:spacing w:before="62"/>
        <w:rPr>
          <w:rFonts w:ascii="Book Antiqua" w:hAnsi="Book Antiqua"/>
          <w:color w:val="231F20"/>
          <w:sz w:val="23"/>
          <w:szCs w:val="23"/>
        </w:rPr>
      </w:pPr>
    </w:p>
    <w:p w14:paraId="4F36D421" w14:textId="77777777" w:rsidR="00FB39DD" w:rsidRDefault="00FB39DD">
      <w:pPr>
        <w:pStyle w:val="Heading1"/>
        <w:spacing w:before="62"/>
        <w:rPr>
          <w:rFonts w:ascii="Book Antiqua" w:hAnsi="Book Antiqua"/>
          <w:color w:val="231F20"/>
          <w:sz w:val="23"/>
          <w:szCs w:val="23"/>
        </w:rPr>
      </w:pPr>
    </w:p>
    <w:p w14:paraId="2E50DE97" w14:textId="0574E7E2" w:rsidR="00982085" w:rsidRPr="000A32DA" w:rsidRDefault="00FB39DD">
      <w:pPr>
        <w:pStyle w:val="Heading1"/>
        <w:spacing w:before="62"/>
        <w:rPr>
          <w:rFonts w:ascii="Book Antiqua" w:hAnsi="Book Antiqua"/>
          <w:sz w:val="23"/>
          <w:szCs w:val="23"/>
        </w:rPr>
      </w:pPr>
      <w:r>
        <w:rPr>
          <w:rFonts w:ascii="Book Antiqua" w:hAnsi="Book Antiqua"/>
          <w:color w:val="231F20"/>
          <w:sz w:val="23"/>
          <w:szCs w:val="23"/>
        </w:rPr>
        <w:lastRenderedPageBreak/>
        <w:t>[</w:t>
      </w:r>
      <w:r w:rsidRPr="000A32DA">
        <w:rPr>
          <w:rFonts w:ascii="Book Antiqua" w:hAnsi="Book Antiqua"/>
          <w:color w:val="231F20"/>
          <w:sz w:val="23"/>
          <w:szCs w:val="23"/>
        </w:rPr>
        <w:t>Delete signature blocks if not wholly by agreement]</w:t>
      </w:r>
    </w:p>
    <w:p w14:paraId="6F780D10" w14:textId="77777777" w:rsidR="00982085" w:rsidRPr="000A32DA" w:rsidRDefault="00982085">
      <w:pPr>
        <w:pStyle w:val="BodyText"/>
        <w:spacing w:before="2"/>
        <w:rPr>
          <w:rFonts w:ascii="Book Antiqua" w:hAnsi="Book Antiqua"/>
          <w:b/>
          <w:sz w:val="23"/>
          <w:szCs w:val="23"/>
        </w:rPr>
      </w:pPr>
    </w:p>
    <w:p w14:paraId="6B9A0038" w14:textId="77777777" w:rsidR="00982085" w:rsidRPr="000A32DA" w:rsidRDefault="00FB39DD">
      <w:pPr>
        <w:tabs>
          <w:tab w:val="left" w:pos="5139"/>
        </w:tabs>
        <w:ind w:left="100"/>
        <w:rPr>
          <w:rFonts w:ascii="Book Antiqua" w:hAnsi="Book Antiqua"/>
          <w:b/>
          <w:sz w:val="23"/>
          <w:szCs w:val="23"/>
        </w:rPr>
      </w:pPr>
      <w:r w:rsidRPr="000A32DA">
        <w:rPr>
          <w:rFonts w:ascii="Book Antiqua" w:hAnsi="Book Antiqua"/>
          <w:b/>
          <w:color w:val="231F20"/>
          <w:sz w:val="23"/>
          <w:szCs w:val="23"/>
        </w:rPr>
        <w:t>WE</w:t>
      </w:r>
      <w:r w:rsidRPr="000A32DA">
        <w:rPr>
          <w:rFonts w:ascii="Book Antiqua" w:hAnsi="Book Antiqua"/>
          <w:b/>
          <w:color w:val="231F20"/>
          <w:spacing w:val="2"/>
          <w:sz w:val="23"/>
          <w:szCs w:val="23"/>
        </w:rPr>
        <w:t xml:space="preserve"> </w:t>
      </w:r>
      <w:r w:rsidRPr="000A32DA">
        <w:rPr>
          <w:rFonts w:ascii="Book Antiqua" w:hAnsi="Book Antiqua"/>
          <w:b/>
          <w:color w:val="231F20"/>
          <w:sz w:val="23"/>
          <w:szCs w:val="23"/>
        </w:rPr>
        <w:t>SO</w:t>
      </w:r>
      <w:r w:rsidRPr="000A32DA">
        <w:rPr>
          <w:rFonts w:ascii="Book Antiqua" w:hAnsi="Book Antiqua"/>
          <w:b/>
          <w:color w:val="231F20"/>
          <w:spacing w:val="2"/>
          <w:sz w:val="23"/>
          <w:szCs w:val="23"/>
        </w:rPr>
        <w:t xml:space="preserve"> </w:t>
      </w:r>
      <w:r w:rsidRPr="000A32DA">
        <w:rPr>
          <w:rFonts w:ascii="Book Antiqua" w:hAnsi="Book Antiqua"/>
          <w:b/>
          <w:color w:val="231F20"/>
          <w:sz w:val="23"/>
          <w:szCs w:val="23"/>
        </w:rPr>
        <w:t>MOVE</w:t>
      </w:r>
      <w:r w:rsidRPr="000A32DA">
        <w:rPr>
          <w:rFonts w:ascii="Book Antiqua" w:hAnsi="Book Antiqua"/>
          <w:b/>
          <w:color w:val="231F20"/>
          <w:sz w:val="23"/>
          <w:szCs w:val="23"/>
        </w:rPr>
        <w:tab/>
        <w:t>WE SO</w:t>
      </w:r>
      <w:r w:rsidRPr="000A32DA">
        <w:rPr>
          <w:rFonts w:ascii="Book Antiqua" w:hAnsi="Book Antiqua"/>
          <w:b/>
          <w:color w:val="231F20"/>
          <w:spacing w:val="4"/>
          <w:sz w:val="23"/>
          <w:szCs w:val="23"/>
        </w:rPr>
        <w:t xml:space="preserve"> </w:t>
      </w:r>
      <w:r w:rsidRPr="000A32DA">
        <w:rPr>
          <w:rFonts w:ascii="Book Antiqua" w:hAnsi="Book Antiqua"/>
          <w:b/>
          <w:color w:val="231F20"/>
          <w:sz w:val="23"/>
          <w:szCs w:val="23"/>
        </w:rPr>
        <w:t>MOVE</w:t>
      </w:r>
    </w:p>
    <w:p w14:paraId="0E074348" w14:textId="77777777" w:rsidR="00982085" w:rsidRPr="000A32DA" w:rsidRDefault="00FB39DD">
      <w:pPr>
        <w:tabs>
          <w:tab w:val="left" w:pos="5140"/>
        </w:tabs>
        <w:spacing w:before="8"/>
        <w:ind w:left="100"/>
        <w:rPr>
          <w:rFonts w:ascii="Book Antiqua" w:hAnsi="Book Antiqua"/>
          <w:b/>
          <w:sz w:val="23"/>
          <w:szCs w:val="23"/>
        </w:rPr>
      </w:pPr>
      <w:r w:rsidRPr="000A32DA">
        <w:rPr>
          <w:rFonts w:ascii="Book Antiqua" w:hAnsi="Book Antiqua"/>
          <w:b/>
          <w:color w:val="231F20"/>
          <w:sz w:val="23"/>
          <w:szCs w:val="23"/>
        </w:rPr>
        <w:t>and agree to abide</w:t>
      </w:r>
      <w:r w:rsidRPr="000A32DA">
        <w:rPr>
          <w:rFonts w:ascii="Book Antiqua" w:hAnsi="Book Antiqua"/>
          <w:b/>
          <w:color w:val="231F20"/>
          <w:spacing w:val="2"/>
          <w:sz w:val="23"/>
          <w:szCs w:val="23"/>
        </w:rPr>
        <w:t xml:space="preserve"> </w:t>
      </w:r>
      <w:r w:rsidRPr="000A32DA">
        <w:rPr>
          <w:rFonts w:ascii="Book Antiqua" w:hAnsi="Book Antiqua"/>
          <w:b/>
          <w:color w:val="231F20"/>
          <w:sz w:val="23"/>
          <w:szCs w:val="23"/>
        </w:rPr>
        <w:t>by</w:t>
      </w:r>
      <w:r w:rsidRPr="000A32DA">
        <w:rPr>
          <w:rFonts w:ascii="Book Antiqua" w:hAnsi="Book Antiqua"/>
          <w:b/>
          <w:color w:val="231F20"/>
          <w:spacing w:val="-6"/>
          <w:sz w:val="23"/>
          <w:szCs w:val="23"/>
        </w:rPr>
        <w:t xml:space="preserve"> </w:t>
      </w:r>
      <w:r w:rsidRPr="000A32DA">
        <w:rPr>
          <w:rFonts w:ascii="Book Antiqua" w:hAnsi="Book Antiqua"/>
          <w:b/>
          <w:color w:val="231F20"/>
          <w:sz w:val="23"/>
          <w:szCs w:val="23"/>
        </w:rPr>
        <w:t>the</w:t>
      </w:r>
      <w:r w:rsidRPr="000A32DA">
        <w:rPr>
          <w:rFonts w:ascii="Book Antiqua" w:hAnsi="Book Antiqua"/>
          <w:b/>
          <w:color w:val="231F20"/>
          <w:sz w:val="23"/>
          <w:szCs w:val="23"/>
        </w:rPr>
        <w:tab/>
      </w:r>
      <w:r w:rsidRPr="000A32DA">
        <w:rPr>
          <w:rFonts w:ascii="Book Antiqua" w:hAnsi="Book Antiqua"/>
          <w:b/>
          <w:color w:val="231F20"/>
          <w:sz w:val="23"/>
          <w:szCs w:val="23"/>
        </w:rPr>
        <w:t>and agree to abide by</w:t>
      </w:r>
      <w:r w:rsidRPr="000A32DA">
        <w:rPr>
          <w:rFonts w:ascii="Book Antiqua" w:hAnsi="Book Antiqua"/>
          <w:b/>
          <w:color w:val="231F20"/>
          <w:spacing w:val="-5"/>
          <w:sz w:val="23"/>
          <w:szCs w:val="23"/>
        </w:rPr>
        <w:t xml:space="preserve"> </w:t>
      </w:r>
      <w:r w:rsidRPr="000A32DA">
        <w:rPr>
          <w:rFonts w:ascii="Book Antiqua" w:hAnsi="Book Antiqua"/>
          <w:b/>
          <w:color w:val="231F20"/>
          <w:sz w:val="23"/>
          <w:szCs w:val="23"/>
        </w:rPr>
        <w:t>the</w:t>
      </w:r>
    </w:p>
    <w:p w14:paraId="47ACDA07" w14:textId="77777777" w:rsidR="00982085" w:rsidRPr="000A32DA" w:rsidRDefault="00FB39DD">
      <w:pPr>
        <w:tabs>
          <w:tab w:val="left" w:pos="5139"/>
        </w:tabs>
        <w:spacing w:before="7"/>
        <w:ind w:left="100"/>
        <w:rPr>
          <w:rFonts w:ascii="Book Antiqua" w:hAnsi="Book Antiqua"/>
          <w:b/>
          <w:sz w:val="23"/>
          <w:szCs w:val="23"/>
        </w:rPr>
      </w:pPr>
      <w:r w:rsidRPr="000A32DA">
        <w:rPr>
          <w:rFonts w:ascii="Book Antiqua" w:hAnsi="Book Antiqua"/>
          <w:b/>
          <w:color w:val="231F20"/>
          <w:sz w:val="23"/>
          <w:szCs w:val="23"/>
        </w:rPr>
        <w:t>terms of</w:t>
      </w:r>
      <w:r w:rsidRPr="000A32DA">
        <w:rPr>
          <w:rFonts w:ascii="Book Antiqua" w:hAnsi="Book Antiqua"/>
          <w:b/>
          <w:color w:val="231F20"/>
          <w:spacing w:val="1"/>
          <w:sz w:val="23"/>
          <w:szCs w:val="23"/>
        </w:rPr>
        <w:t xml:space="preserve"> </w:t>
      </w:r>
      <w:r w:rsidRPr="000A32DA">
        <w:rPr>
          <w:rFonts w:ascii="Book Antiqua" w:hAnsi="Book Antiqua"/>
          <w:b/>
          <w:color w:val="231F20"/>
          <w:sz w:val="23"/>
          <w:szCs w:val="23"/>
        </w:rPr>
        <w:t>this Order</w:t>
      </w:r>
      <w:r w:rsidRPr="000A32DA">
        <w:rPr>
          <w:rFonts w:ascii="Book Antiqua" w:hAnsi="Book Antiqua"/>
          <w:b/>
          <w:color w:val="231F20"/>
          <w:sz w:val="23"/>
          <w:szCs w:val="23"/>
        </w:rPr>
        <w:tab/>
        <w:t>terms of this</w:t>
      </w:r>
      <w:r w:rsidRPr="000A32DA">
        <w:rPr>
          <w:rFonts w:ascii="Book Antiqua" w:hAnsi="Book Antiqua"/>
          <w:b/>
          <w:color w:val="231F20"/>
          <w:spacing w:val="2"/>
          <w:sz w:val="23"/>
          <w:szCs w:val="23"/>
        </w:rPr>
        <w:t xml:space="preserve"> </w:t>
      </w:r>
      <w:r w:rsidRPr="000A32DA">
        <w:rPr>
          <w:rFonts w:ascii="Book Antiqua" w:hAnsi="Book Antiqua"/>
          <w:b/>
          <w:color w:val="231F20"/>
          <w:sz w:val="23"/>
          <w:szCs w:val="23"/>
        </w:rPr>
        <w:t>Order</w:t>
      </w:r>
    </w:p>
    <w:p w14:paraId="4D351336" w14:textId="77777777" w:rsidR="00982085" w:rsidRPr="000A32DA" w:rsidRDefault="00982085">
      <w:pPr>
        <w:pStyle w:val="BodyText"/>
        <w:rPr>
          <w:rFonts w:ascii="Book Antiqua" w:hAnsi="Book Antiqua"/>
          <w:b/>
          <w:sz w:val="23"/>
          <w:szCs w:val="23"/>
        </w:rPr>
      </w:pPr>
    </w:p>
    <w:p w14:paraId="082EE233" w14:textId="77777777" w:rsidR="00982085" w:rsidRPr="000A32DA" w:rsidRDefault="00982085">
      <w:pPr>
        <w:pStyle w:val="BodyText"/>
        <w:rPr>
          <w:rFonts w:ascii="Book Antiqua" w:hAnsi="Book Antiqua"/>
          <w:b/>
          <w:sz w:val="23"/>
          <w:szCs w:val="23"/>
        </w:rPr>
      </w:pPr>
    </w:p>
    <w:p w14:paraId="09A8815E" w14:textId="6B766068" w:rsidR="00982085" w:rsidRPr="000A32DA" w:rsidRDefault="000A32DA">
      <w:pPr>
        <w:pStyle w:val="BodyText"/>
        <w:spacing w:before="2"/>
        <w:rPr>
          <w:rFonts w:ascii="Book Antiqua" w:hAnsi="Book Antiqua"/>
          <w:b/>
          <w:sz w:val="23"/>
          <w:szCs w:val="23"/>
        </w:rPr>
      </w:pPr>
      <w:r w:rsidRPr="000A32DA">
        <w:rPr>
          <w:rFonts w:ascii="Book Antiqua" w:hAnsi="Book Antiqua"/>
          <w:noProof/>
          <w:sz w:val="23"/>
          <w:szCs w:val="23"/>
        </w:rPr>
        <mc:AlternateContent>
          <mc:Choice Requires="wpg">
            <w:drawing>
              <wp:anchor distT="0" distB="0" distL="0" distR="0" simplePos="0" relativeHeight="251656704" behindDoc="1" locked="0" layoutInCell="1" allowOverlap="1" wp14:anchorId="0A58FD1A" wp14:editId="2920D41F">
                <wp:simplePos x="0" y="0"/>
                <wp:positionH relativeFrom="page">
                  <wp:posOffset>914400</wp:posOffset>
                </wp:positionH>
                <wp:positionV relativeFrom="paragraph">
                  <wp:posOffset>231140</wp:posOffset>
                </wp:positionV>
                <wp:extent cx="2387600" cy="10160"/>
                <wp:effectExtent l="9525" t="8255" r="12700" b="635"/>
                <wp:wrapTopAndBottom/>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0160"/>
                          <a:chOff x="1440" y="364"/>
                          <a:chExt cx="3760" cy="16"/>
                        </a:xfrm>
                      </wpg:grpSpPr>
                      <wps:wsp>
                        <wps:cNvPr id="56" name="Line 61"/>
                        <wps:cNvCnPr>
                          <a:cxnSpLocks noChangeShapeType="1"/>
                        </wps:cNvCnPr>
                        <wps:spPr bwMode="auto">
                          <a:xfrm>
                            <a:off x="1440" y="37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57" name="Line 60"/>
                        <wps:cNvCnPr>
                          <a:cxnSpLocks noChangeShapeType="1"/>
                        </wps:cNvCnPr>
                        <wps:spPr bwMode="auto">
                          <a:xfrm>
                            <a:off x="1843" y="372"/>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2246" y="372"/>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59" name="Line 58"/>
                        <wps:cNvCnPr>
                          <a:cxnSpLocks noChangeShapeType="1"/>
                        </wps:cNvCnPr>
                        <wps:spPr bwMode="auto">
                          <a:xfrm>
                            <a:off x="2650" y="37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60" name="Line 57"/>
                        <wps:cNvCnPr>
                          <a:cxnSpLocks noChangeShapeType="1"/>
                        </wps:cNvCnPr>
                        <wps:spPr bwMode="auto">
                          <a:xfrm>
                            <a:off x="3053" y="37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61" name="Line 56"/>
                        <wps:cNvCnPr>
                          <a:cxnSpLocks noChangeShapeType="1"/>
                        </wps:cNvCnPr>
                        <wps:spPr bwMode="auto">
                          <a:xfrm>
                            <a:off x="3456" y="372"/>
                            <a:ext cx="802"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62" name="Line 55"/>
                        <wps:cNvCnPr>
                          <a:cxnSpLocks noChangeShapeType="1"/>
                        </wps:cNvCnPr>
                        <wps:spPr bwMode="auto">
                          <a:xfrm>
                            <a:off x="4261" y="372"/>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63" name="Line 54"/>
                        <wps:cNvCnPr>
                          <a:cxnSpLocks noChangeShapeType="1"/>
                        </wps:cNvCnPr>
                        <wps:spPr bwMode="auto">
                          <a:xfrm>
                            <a:off x="4664" y="372"/>
                            <a:ext cx="536"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48A922" id="Group 53" o:spid="_x0000_s1026" style="position:absolute;margin-left:1in;margin-top:18.2pt;width:188pt;height:.8pt;z-index:-251659776;mso-wrap-distance-left:0;mso-wrap-distance-right:0;mso-position-horizontal-relative:page" coordorigin="1440,364" coordsize="37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">
                <v:line id="Line 61" o:spid="_x0000_s1027" style="position:absolute;visibility:visible;mso-wrap-style:square" from="1440,372" to="184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" strokecolor="#221e1f" strokeweight=".27094mm"/>
                <v:line id="Line 60" o:spid="_x0000_s1028" style="position:absolute;visibility:visible;mso-wrap-style:square" from="1843,372" to="224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" strokecolor="#221e1f" strokeweight=".27094mm"/>
                <v:line id="Line 59" o:spid="_x0000_s1029" style="position:absolute;visibility:visible;mso-wrap-style:square" from="2246,372" to="264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" strokecolor="#221e1f" strokeweight=".27094mm"/>
                <v:line id="Line 58" o:spid="_x0000_s1030" style="position:absolute;visibility:visible;mso-wrap-style:square" from="2650,372" to="305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" strokecolor="#221e1f" strokeweight=".27094mm"/>
                <v:line id="Line 57" o:spid="_x0000_s1031" style="position:absolute;visibility:visible;mso-wrap-style:square" from="3053,372" to="3453,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" strokecolor="#221e1f" strokeweight=".27094mm"/>
                <v:line id="Line 56" o:spid="_x0000_s1032" style="position:absolute;visibility:visible;mso-wrap-style:square" from="3456,372" to="425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" strokecolor="#221e1f" strokeweight=".27094mm"/>
                <v:line id="Line 55" o:spid="_x0000_s1033" style="position:absolute;visibility:visible;mso-wrap-style:square" from="4261,372" to="466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" strokecolor="#221e1f" strokeweight=".27094mm"/>
                <v:line id="Line 54" o:spid="_x0000_s1034" style="position:absolute;visibility:visible;mso-wrap-style:square" from="4664,372" to="520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" strokecolor="#221e1f" strokeweight=".27094mm"/>
                <w10:wrap type="topAndBottom" anchorx="page"/>
              </v:group>
            </w:pict>
          </mc:Fallback>
        </mc:AlternateContent>
      </w:r>
      <w:r w:rsidRPr="000A32DA">
        <w:rPr>
          <w:rFonts w:ascii="Book Antiqua" w:hAnsi="Book Antiqua"/>
          <w:noProof/>
          <w:sz w:val="23"/>
          <w:szCs w:val="23"/>
        </w:rPr>
        <mc:AlternateContent>
          <mc:Choice Requires="wpg">
            <w:drawing>
              <wp:anchor distT="0" distB="0" distL="0" distR="0" simplePos="0" relativeHeight="251657728" behindDoc="1" locked="0" layoutInCell="1" allowOverlap="1" wp14:anchorId="12F283F2" wp14:editId="62F29AB4">
                <wp:simplePos x="0" y="0"/>
                <wp:positionH relativeFrom="page">
                  <wp:posOffset>4113530</wp:posOffset>
                </wp:positionH>
                <wp:positionV relativeFrom="paragraph">
                  <wp:posOffset>231140</wp:posOffset>
                </wp:positionV>
                <wp:extent cx="2473960" cy="10160"/>
                <wp:effectExtent l="8255" t="8255" r="13335" b="635"/>
                <wp:wrapTopAndBottom/>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960" cy="10160"/>
                          <a:chOff x="6478" y="364"/>
                          <a:chExt cx="3896" cy="16"/>
                        </a:xfrm>
                      </wpg:grpSpPr>
                      <wps:wsp>
                        <wps:cNvPr id="45" name="Line 52"/>
                        <wps:cNvCnPr>
                          <a:cxnSpLocks noChangeShapeType="1"/>
                        </wps:cNvCnPr>
                        <wps:spPr bwMode="auto">
                          <a:xfrm>
                            <a:off x="6478" y="37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46" name="Line 51"/>
                        <wps:cNvCnPr>
                          <a:cxnSpLocks noChangeShapeType="1"/>
                        </wps:cNvCnPr>
                        <wps:spPr bwMode="auto">
                          <a:xfrm>
                            <a:off x="6881" y="37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47" name="Line 50"/>
                        <wps:cNvCnPr>
                          <a:cxnSpLocks noChangeShapeType="1"/>
                        </wps:cNvCnPr>
                        <wps:spPr bwMode="auto">
                          <a:xfrm>
                            <a:off x="7284" y="37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48" name="Line 49"/>
                        <wps:cNvCnPr>
                          <a:cxnSpLocks noChangeShapeType="1"/>
                        </wps:cNvCnPr>
                        <wps:spPr bwMode="auto">
                          <a:xfrm>
                            <a:off x="7687" y="372"/>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49" name="Line 48"/>
                        <wps:cNvCnPr>
                          <a:cxnSpLocks noChangeShapeType="1"/>
                        </wps:cNvCnPr>
                        <wps:spPr bwMode="auto">
                          <a:xfrm>
                            <a:off x="8090" y="372"/>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50" name="Line 47"/>
                        <wps:cNvCnPr>
                          <a:cxnSpLocks noChangeShapeType="1"/>
                        </wps:cNvCnPr>
                        <wps:spPr bwMode="auto">
                          <a:xfrm>
                            <a:off x="8494" y="37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51" name="Line 46"/>
                        <wps:cNvCnPr>
                          <a:cxnSpLocks noChangeShapeType="1"/>
                        </wps:cNvCnPr>
                        <wps:spPr bwMode="auto">
                          <a:xfrm>
                            <a:off x="8897" y="37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9300" y="37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53" name="Line 44"/>
                        <wps:cNvCnPr>
                          <a:cxnSpLocks noChangeShapeType="1"/>
                        </wps:cNvCnPr>
                        <wps:spPr bwMode="auto">
                          <a:xfrm>
                            <a:off x="9703" y="372"/>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54" name="Line 43"/>
                        <wps:cNvCnPr>
                          <a:cxnSpLocks noChangeShapeType="1"/>
                        </wps:cNvCnPr>
                        <wps:spPr bwMode="auto">
                          <a:xfrm>
                            <a:off x="10106" y="372"/>
                            <a:ext cx="267"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D109F8" id="Group 42" o:spid="_x0000_s1026" style="position:absolute;margin-left:323.9pt;margin-top:18.2pt;width:194.8pt;height:.8pt;z-index:-251658752;mso-wrap-distance-left:0;mso-wrap-distance-right:0;mso-position-horizontal-relative:page" coordorigin="6478,364" coordsize="38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">
                <v:line id="Line 52" o:spid="_x0000_s1027" style="position:absolute;visibility:visible;mso-wrap-style:square" from="6478,372" to="687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" strokecolor="#221e1f" strokeweight=".27094mm"/>
                <v:line id="Line 51" o:spid="_x0000_s1028" style="position:absolute;visibility:visible;mso-wrap-style:square" from="6881,372" to="728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" strokecolor="#221e1f" strokeweight=".27094mm"/>
                <v:line id="Line 50" o:spid="_x0000_s1029" style="position:absolute;visibility:visible;mso-wrap-style:square" from="7284,372" to="768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" strokecolor="#221e1f" strokeweight=".27094mm"/>
                <v:line id="Line 49" o:spid="_x0000_s1030" style="position:absolute;visibility:visible;mso-wrap-style:square" from="7687,372" to="8088,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" strokecolor="#221e1f" strokeweight=".27094mm"/>
                <v:line id="Line 48" o:spid="_x0000_s1031" style="position:absolute;visibility:visible;mso-wrap-style:square" from="8090,372" to="8491,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" strokecolor="#221e1f" strokeweight=".27094mm"/>
                <v:line id="Line 47" o:spid="_x0000_s1032" style="position:absolute;visibility:visible;mso-wrap-style:square" from="8494,372" to="889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" strokecolor="#221e1f" strokeweight=".27094mm"/>
                <v:line id="Line 46" o:spid="_x0000_s1033" style="position:absolute;visibility:visible;mso-wrap-style:square" from="8897,372" to="929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" strokecolor="#221e1f" strokeweight=".27094mm"/>
                <v:line id="Line 45" o:spid="_x0000_s1034" style="position:absolute;visibility:visible;mso-wrap-style:square" from="9300,372" to="970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" strokecolor="#221e1f" strokeweight=".27094mm"/>
                <v:line id="Line 44" o:spid="_x0000_s1035" style="position:absolute;visibility:visible;mso-wrap-style:square" from="9703,372" to="1010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" strokecolor="#221e1f" strokeweight=".27094mm"/>
                <v:line id="Line 43" o:spid="_x0000_s1036" style="position:absolute;visibility:visible;mso-wrap-style:square" from="10106,372" to="10373,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" strokecolor="#221e1f" strokeweight=".27094mm"/>
                <w10:wrap type="topAndBottom" anchorx="page"/>
              </v:group>
            </w:pict>
          </mc:Fallback>
        </mc:AlternateContent>
      </w:r>
    </w:p>
    <w:p w14:paraId="2077A787" w14:textId="77777777" w:rsidR="00982085" w:rsidRPr="000A32DA" w:rsidRDefault="00FB39DD">
      <w:pPr>
        <w:pStyle w:val="BodyText"/>
        <w:tabs>
          <w:tab w:val="left" w:pos="5139"/>
        </w:tabs>
        <w:spacing w:line="250" w:lineRule="exact"/>
        <w:ind w:left="100"/>
        <w:rPr>
          <w:rFonts w:ascii="Book Antiqua" w:hAnsi="Book Antiqua"/>
          <w:sz w:val="23"/>
          <w:szCs w:val="23"/>
        </w:rPr>
      </w:pPr>
      <w:r w:rsidRPr="000A32DA">
        <w:rPr>
          <w:rFonts w:ascii="Book Antiqua" w:hAnsi="Book Antiqua"/>
          <w:color w:val="231F20"/>
          <w:sz w:val="23"/>
          <w:szCs w:val="23"/>
        </w:rPr>
        <w:t>Signature</w:t>
      </w:r>
      <w:r w:rsidRPr="000A32DA">
        <w:rPr>
          <w:rFonts w:ascii="Book Antiqua" w:hAnsi="Book Antiqua"/>
          <w:color w:val="231F20"/>
          <w:sz w:val="23"/>
          <w:szCs w:val="23"/>
        </w:rPr>
        <w:tab/>
        <w:t>Signature</w:t>
      </w:r>
    </w:p>
    <w:p w14:paraId="2962983F" w14:textId="77777777" w:rsidR="00982085" w:rsidRPr="000A32DA" w:rsidRDefault="00982085">
      <w:pPr>
        <w:pStyle w:val="BodyText"/>
        <w:rPr>
          <w:rFonts w:ascii="Book Antiqua" w:hAnsi="Book Antiqua"/>
          <w:sz w:val="23"/>
          <w:szCs w:val="23"/>
        </w:rPr>
      </w:pPr>
    </w:p>
    <w:p w14:paraId="46777730" w14:textId="7DA055D3" w:rsidR="00982085" w:rsidRPr="000A32DA" w:rsidRDefault="000A32DA">
      <w:pPr>
        <w:pStyle w:val="BodyText"/>
        <w:spacing w:before="11"/>
        <w:rPr>
          <w:rFonts w:ascii="Book Antiqua" w:hAnsi="Book Antiqua"/>
          <w:sz w:val="23"/>
          <w:szCs w:val="23"/>
        </w:rPr>
      </w:pPr>
      <w:r w:rsidRPr="000A32DA">
        <w:rPr>
          <w:rFonts w:ascii="Book Antiqua" w:hAnsi="Book Antiqua"/>
          <w:noProof/>
          <w:sz w:val="23"/>
          <w:szCs w:val="23"/>
        </w:rPr>
        <mc:AlternateContent>
          <mc:Choice Requires="wpg">
            <w:drawing>
              <wp:anchor distT="0" distB="0" distL="0" distR="0" simplePos="0" relativeHeight="251658752" behindDoc="1" locked="0" layoutInCell="1" allowOverlap="1" wp14:anchorId="7CBCA8E9" wp14:editId="0EE18B0E">
                <wp:simplePos x="0" y="0"/>
                <wp:positionH relativeFrom="page">
                  <wp:posOffset>914400</wp:posOffset>
                </wp:positionH>
                <wp:positionV relativeFrom="paragraph">
                  <wp:posOffset>193040</wp:posOffset>
                </wp:positionV>
                <wp:extent cx="2387600" cy="10160"/>
                <wp:effectExtent l="9525" t="1905" r="12700" b="6985"/>
                <wp:wrapTopAndBottom/>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7600" cy="10160"/>
                          <a:chOff x="1440" y="304"/>
                          <a:chExt cx="3760" cy="16"/>
                        </a:xfrm>
                      </wpg:grpSpPr>
                      <wps:wsp>
                        <wps:cNvPr id="36" name="Line 41"/>
                        <wps:cNvCnPr>
                          <a:cxnSpLocks noChangeShapeType="1"/>
                        </wps:cNvCnPr>
                        <wps:spPr bwMode="auto">
                          <a:xfrm>
                            <a:off x="1440" y="311"/>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37" name="Line 40"/>
                        <wps:cNvCnPr>
                          <a:cxnSpLocks noChangeShapeType="1"/>
                        </wps:cNvCnPr>
                        <wps:spPr bwMode="auto">
                          <a:xfrm>
                            <a:off x="1843" y="311"/>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38" name="Line 39"/>
                        <wps:cNvCnPr>
                          <a:cxnSpLocks noChangeShapeType="1"/>
                        </wps:cNvCnPr>
                        <wps:spPr bwMode="auto">
                          <a:xfrm>
                            <a:off x="2246" y="311"/>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39" name="Line 38"/>
                        <wps:cNvCnPr>
                          <a:cxnSpLocks noChangeShapeType="1"/>
                        </wps:cNvCnPr>
                        <wps:spPr bwMode="auto">
                          <a:xfrm>
                            <a:off x="2650" y="311"/>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40" name="Line 37"/>
                        <wps:cNvCnPr>
                          <a:cxnSpLocks noChangeShapeType="1"/>
                        </wps:cNvCnPr>
                        <wps:spPr bwMode="auto">
                          <a:xfrm>
                            <a:off x="3053" y="311"/>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41" name="Line 36"/>
                        <wps:cNvCnPr>
                          <a:cxnSpLocks noChangeShapeType="1"/>
                        </wps:cNvCnPr>
                        <wps:spPr bwMode="auto">
                          <a:xfrm>
                            <a:off x="3456" y="311"/>
                            <a:ext cx="802"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42" name="Line 35"/>
                        <wps:cNvCnPr>
                          <a:cxnSpLocks noChangeShapeType="1"/>
                        </wps:cNvCnPr>
                        <wps:spPr bwMode="auto">
                          <a:xfrm>
                            <a:off x="4261" y="311"/>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43" name="Line 34"/>
                        <wps:cNvCnPr>
                          <a:cxnSpLocks noChangeShapeType="1"/>
                        </wps:cNvCnPr>
                        <wps:spPr bwMode="auto">
                          <a:xfrm>
                            <a:off x="4664" y="311"/>
                            <a:ext cx="536"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0EA3F" id="Group 33" o:spid="_x0000_s1026" style="position:absolute;margin-left:1in;margin-top:15.2pt;width:188pt;height:.8pt;z-index:-251657728;mso-wrap-distance-left:0;mso-wrap-distance-right:0;mso-position-horizontal-relative:page" coordorigin="1440,304" coordsize="37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">
                <v:line id="Line 41" o:spid="_x0000_s1027" style="position:absolute;visibility:visible;mso-wrap-style:square" from="1440,311" to="184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" strokecolor="#221e1f" strokeweight=".27094mm"/>
                <v:line id="Line 40" o:spid="_x0000_s1028" style="position:absolute;visibility:visible;mso-wrap-style:square" from="1843,311" to="224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" strokecolor="#221e1f" strokeweight=".27094mm"/>
                <v:line id="Line 39" o:spid="_x0000_s1029" style="position:absolute;visibility:visible;mso-wrap-style:square" from="2246,311" to="264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" strokecolor="#221e1f" strokeweight=".27094mm"/>
                <v:line id="Line 38" o:spid="_x0000_s1030" style="position:absolute;visibility:visible;mso-wrap-style:square" from="2650,311" to="305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" strokecolor="#221e1f" strokeweight=".27094mm"/>
                <v:line id="Line 37" o:spid="_x0000_s1031" style="position:absolute;visibility:visible;mso-wrap-style:square" from="3053,311" to="345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" strokecolor="#221e1f" strokeweight=".27094mm"/>
                <v:line id="Line 36" o:spid="_x0000_s1032" style="position:absolute;visibility:visible;mso-wrap-style:square" from="3456,311" to="4258,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" strokecolor="#221e1f" strokeweight=".27094mm"/>
                <v:line id="Line 35" o:spid="_x0000_s1033" style="position:absolute;visibility:visible;mso-wrap-style:square" from="4261,311" to="466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" strokecolor="#221e1f" strokeweight=".27094mm"/>
                <v:line id="Line 34" o:spid="_x0000_s1034" style="position:absolute;visibility:visible;mso-wrap-style:square" from="4664,311" to="520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" strokecolor="#221e1f" strokeweight=".27094mm"/>
                <w10:wrap type="topAndBottom" anchorx="page"/>
              </v:group>
            </w:pict>
          </mc:Fallback>
        </mc:AlternateContent>
      </w:r>
      <w:r w:rsidRPr="000A32DA">
        <w:rPr>
          <w:rFonts w:ascii="Book Antiqua" w:hAnsi="Book Antiqua"/>
          <w:noProof/>
          <w:sz w:val="23"/>
          <w:szCs w:val="23"/>
        </w:rPr>
        <mc:AlternateContent>
          <mc:Choice Requires="wpg">
            <w:drawing>
              <wp:anchor distT="0" distB="0" distL="0" distR="0" simplePos="0" relativeHeight="251659776" behindDoc="1" locked="0" layoutInCell="1" allowOverlap="1" wp14:anchorId="6CA8F637" wp14:editId="01CD35DD">
                <wp:simplePos x="0" y="0"/>
                <wp:positionH relativeFrom="page">
                  <wp:posOffset>4113530</wp:posOffset>
                </wp:positionH>
                <wp:positionV relativeFrom="paragraph">
                  <wp:posOffset>193040</wp:posOffset>
                </wp:positionV>
                <wp:extent cx="2473960" cy="10160"/>
                <wp:effectExtent l="8255" t="1905" r="13335" b="6985"/>
                <wp:wrapTopAndBottom/>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960" cy="10160"/>
                          <a:chOff x="6478" y="304"/>
                          <a:chExt cx="3896" cy="16"/>
                        </a:xfrm>
                      </wpg:grpSpPr>
                      <wps:wsp>
                        <wps:cNvPr id="25" name="Line 32"/>
                        <wps:cNvCnPr>
                          <a:cxnSpLocks noChangeShapeType="1"/>
                        </wps:cNvCnPr>
                        <wps:spPr bwMode="auto">
                          <a:xfrm>
                            <a:off x="6478" y="311"/>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26" name="Line 31"/>
                        <wps:cNvCnPr>
                          <a:cxnSpLocks noChangeShapeType="1"/>
                        </wps:cNvCnPr>
                        <wps:spPr bwMode="auto">
                          <a:xfrm>
                            <a:off x="6881" y="311"/>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7284" y="311"/>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7687" y="311"/>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8090" y="311"/>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8494" y="311"/>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8897" y="311"/>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a:off x="9300" y="311"/>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33" name="Line 24"/>
                        <wps:cNvCnPr>
                          <a:cxnSpLocks noChangeShapeType="1"/>
                        </wps:cNvCnPr>
                        <wps:spPr bwMode="auto">
                          <a:xfrm>
                            <a:off x="9703" y="311"/>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34" name="Line 23"/>
                        <wps:cNvCnPr>
                          <a:cxnSpLocks noChangeShapeType="1"/>
                        </wps:cNvCnPr>
                        <wps:spPr bwMode="auto">
                          <a:xfrm>
                            <a:off x="10106" y="311"/>
                            <a:ext cx="267"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C7FE78" id="Group 22" o:spid="_x0000_s1026" style="position:absolute;margin-left:323.9pt;margin-top:15.2pt;width:194.8pt;height:.8pt;z-index:-251656704;mso-wrap-distance-left:0;mso-wrap-distance-right:0;mso-position-horizontal-relative:page" coordorigin="6478,304" coordsize="38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">
                <v:line id="Line 32" o:spid="_x0000_s1027" style="position:absolute;visibility:visible;mso-wrap-style:square" from="6478,311" to="6878,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" strokecolor="#221e1f" strokeweight=".27094mm"/>
                <v:line id="Line 31" o:spid="_x0000_s1028" style="position:absolute;visibility:visible;mso-wrap-style:square" from="6881,311" to="728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" strokecolor="#221e1f" strokeweight=".27094mm"/>
                <v:line id="Line 30" o:spid="_x0000_s1029" style="position:absolute;visibility:visible;mso-wrap-style:square" from="7284,311" to="76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" strokecolor="#221e1f" strokeweight=".27094mm"/>
                <v:line id="Line 29" o:spid="_x0000_s1030" style="position:absolute;visibility:visible;mso-wrap-style:square" from="7687,311" to="8088,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" strokecolor="#221e1f" strokeweight=".27094mm"/>
                <v:line id="Line 28" o:spid="_x0000_s1031" style="position:absolute;visibility:visible;mso-wrap-style:square" from="8090,311" to="849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" strokecolor="#221e1f" strokeweight=".27094mm"/>
                <v:line id="Line 27" o:spid="_x0000_s1032" style="position:absolute;visibility:visible;mso-wrap-style:square" from="8494,311" to="889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" strokecolor="#221e1f" strokeweight=".27094mm"/>
                <v:line id="Line 26" o:spid="_x0000_s1033" style="position:absolute;visibility:visible;mso-wrap-style:square" from="8897,311" to="9297,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" strokecolor="#221e1f" strokeweight=".27094mm"/>
                <v:line id="Line 25" o:spid="_x0000_s1034" style="position:absolute;visibility:visible;mso-wrap-style:square" from="9300,311" to="970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" strokecolor="#221e1f" strokeweight=".27094mm"/>
                <v:line id="Line 24" o:spid="_x0000_s1035" style="position:absolute;visibility:visible;mso-wrap-style:square" from="9703,311" to="1010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" strokecolor="#221e1f" strokeweight=".27094mm"/>
                <v:line id="Line 23" o:spid="_x0000_s1036" style="position:absolute;visibility:visible;mso-wrap-style:square" from="10106,311" to="1037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" strokecolor="#221e1f" strokeweight=".27094mm"/>
                <w10:wrap type="topAndBottom" anchorx="page"/>
              </v:group>
            </w:pict>
          </mc:Fallback>
        </mc:AlternateContent>
      </w:r>
    </w:p>
    <w:p w14:paraId="70243F28" w14:textId="77777777" w:rsidR="00982085" w:rsidRPr="000A32DA" w:rsidRDefault="00FB39DD">
      <w:pPr>
        <w:pStyle w:val="BodyText"/>
        <w:tabs>
          <w:tab w:val="left" w:pos="5139"/>
        </w:tabs>
        <w:spacing w:line="250" w:lineRule="exact"/>
        <w:ind w:left="100"/>
        <w:rPr>
          <w:rFonts w:ascii="Book Antiqua" w:hAnsi="Book Antiqua"/>
          <w:sz w:val="23"/>
          <w:szCs w:val="23"/>
        </w:rPr>
      </w:pPr>
      <w:r w:rsidRPr="000A32DA">
        <w:rPr>
          <w:rFonts w:ascii="Book Antiqua" w:hAnsi="Book Antiqua"/>
          <w:color w:val="231F20"/>
          <w:sz w:val="23"/>
          <w:szCs w:val="23"/>
        </w:rPr>
        <w:t>Printed</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Name</w:t>
      </w:r>
      <w:r w:rsidRPr="000A32DA">
        <w:rPr>
          <w:rFonts w:ascii="Book Antiqua" w:hAnsi="Book Antiqua"/>
          <w:color w:val="231F20"/>
          <w:sz w:val="23"/>
          <w:szCs w:val="23"/>
        </w:rPr>
        <w:tab/>
        <w:t>Printed</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Name</w:t>
      </w:r>
    </w:p>
    <w:p w14:paraId="3997CFC0" w14:textId="77777777" w:rsidR="00982085" w:rsidRPr="000A32DA" w:rsidRDefault="00982085">
      <w:pPr>
        <w:pStyle w:val="BodyText"/>
        <w:rPr>
          <w:rFonts w:ascii="Book Antiqua" w:hAnsi="Book Antiqua"/>
          <w:sz w:val="23"/>
          <w:szCs w:val="23"/>
        </w:rPr>
      </w:pPr>
    </w:p>
    <w:p w14:paraId="1009DA16" w14:textId="77777777" w:rsidR="00982085" w:rsidRPr="000A32DA" w:rsidRDefault="00982085">
      <w:pPr>
        <w:pStyle w:val="BodyText"/>
        <w:spacing w:before="8"/>
        <w:rPr>
          <w:rFonts w:ascii="Book Antiqua" w:hAnsi="Book Antiqua"/>
          <w:sz w:val="23"/>
          <w:szCs w:val="23"/>
        </w:rPr>
      </w:pPr>
    </w:p>
    <w:p w14:paraId="65002F98" w14:textId="77777777" w:rsidR="00982085" w:rsidRPr="000A32DA" w:rsidRDefault="00FB39DD">
      <w:pPr>
        <w:pStyle w:val="BodyText"/>
        <w:tabs>
          <w:tab w:val="left" w:pos="4018"/>
          <w:tab w:val="left" w:pos="5139"/>
          <w:tab w:val="left" w:pos="9057"/>
        </w:tabs>
        <w:spacing w:before="61"/>
        <w:ind w:left="100"/>
        <w:rPr>
          <w:rFonts w:ascii="Book Antiqua" w:hAnsi="Book Antiqua"/>
          <w:sz w:val="23"/>
          <w:szCs w:val="23"/>
        </w:rPr>
      </w:pPr>
      <w:r w:rsidRPr="000A32DA">
        <w:rPr>
          <w:rFonts w:ascii="Book Antiqua" w:hAnsi="Book Antiqua"/>
          <w:color w:val="231F20"/>
          <w:sz w:val="23"/>
          <w:szCs w:val="23"/>
        </w:rPr>
        <w:t>Counsel</w:t>
      </w:r>
      <w:r w:rsidRPr="000A32DA">
        <w:rPr>
          <w:rFonts w:ascii="Book Antiqua" w:hAnsi="Book Antiqua"/>
          <w:color w:val="231F20"/>
          <w:spacing w:val="1"/>
          <w:sz w:val="23"/>
          <w:szCs w:val="23"/>
        </w:rPr>
        <w:t xml:space="preserve"> </w:t>
      </w:r>
      <w:r w:rsidRPr="000A32DA">
        <w:rPr>
          <w:rFonts w:ascii="Book Antiqua" w:hAnsi="Book Antiqua"/>
          <w:color w:val="231F20"/>
          <w:sz w:val="23"/>
          <w:szCs w:val="23"/>
        </w:rPr>
        <w:t>for:</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_</w:t>
      </w:r>
      <w:r w:rsidRPr="000A32DA">
        <w:rPr>
          <w:rFonts w:ascii="Book Antiqua" w:hAnsi="Book Antiqua"/>
          <w:color w:val="231F20"/>
          <w:sz w:val="23"/>
          <w:szCs w:val="23"/>
          <w:u w:val="single" w:color="221E1F"/>
        </w:rPr>
        <w:t xml:space="preserve"> </w:t>
      </w:r>
      <w:r w:rsidRPr="000A32DA">
        <w:rPr>
          <w:rFonts w:ascii="Book Antiqua" w:hAnsi="Book Antiqua"/>
          <w:color w:val="231F20"/>
          <w:sz w:val="23"/>
          <w:szCs w:val="23"/>
          <w:u w:val="single" w:color="221E1F"/>
        </w:rPr>
        <w:tab/>
      </w:r>
      <w:r w:rsidRPr="000A32DA">
        <w:rPr>
          <w:rFonts w:ascii="Book Antiqua" w:hAnsi="Book Antiqua"/>
          <w:color w:val="231F20"/>
          <w:sz w:val="23"/>
          <w:szCs w:val="23"/>
        </w:rPr>
        <w:tab/>
        <w:t>Counsel</w:t>
      </w:r>
      <w:r w:rsidRPr="000A32DA">
        <w:rPr>
          <w:rFonts w:ascii="Book Antiqua" w:hAnsi="Book Antiqua"/>
          <w:color w:val="231F20"/>
          <w:spacing w:val="2"/>
          <w:sz w:val="23"/>
          <w:szCs w:val="23"/>
        </w:rPr>
        <w:t xml:space="preserve"> </w:t>
      </w:r>
      <w:r w:rsidRPr="000A32DA">
        <w:rPr>
          <w:rFonts w:ascii="Book Antiqua" w:hAnsi="Book Antiqua"/>
          <w:color w:val="231F20"/>
          <w:sz w:val="23"/>
          <w:szCs w:val="23"/>
        </w:rPr>
        <w:t>for:</w:t>
      </w:r>
      <w:r w:rsidRPr="000A32DA">
        <w:rPr>
          <w:rFonts w:ascii="Book Antiqua" w:hAnsi="Book Antiqua"/>
          <w:color w:val="231F20"/>
          <w:spacing w:val="1"/>
          <w:sz w:val="23"/>
          <w:szCs w:val="23"/>
        </w:rPr>
        <w:t xml:space="preserve"> </w:t>
      </w:r>
      <w:r w:rsidRPr="000A32DA">
        <w:rPr>
          <w:rFonts w:ascii="Book Antiqua" w:hAnsi="Book Antiqua"/>
          <w:color w:val="231F20"/>
          <w:sz w:val="23"/>
          <w:szCs w:val="23"/>
        </w:rPr>
        <w:t>_</w:t>
      </w:r>
      <w:r w:rsidRPr="000A32DA">
        <w:rPr>
          <w:rFonts w:ascii="Book Antiqua" w:hAnsi="Book Antiqua"/>
          <w:color w:val="231F20"/>
          <w:sz w:val="23"/>
          <w:szCs w:val="23"/>
          <w:u w:val="single" w:color="221E1F"/>
        </w:rPr>
        <w:t xml:space="preserve"> </w:t>
      </w:r>
      <w:r w:rsidRPr="000A32DA">
        <w:rPr>
          <w:rFonts w:ascii="Book Antiqua" w:hAnsi="Book Antiqua"/>
          <w:color w:val="231F20"/>
          <w:sz w:val="23"/>
          <w:szCs w:val="23"/>
          <w:u w:val="single" w:color="221E1F"/>
        </w:rPr>
        <w:tab/>
      </w:r>
      <w:r w:rsidRPr="000A32DA">
        <w:rPr>
          <w:rFonts w:ascii="Book Antiqua" w:hAnsi="Book Antiqua"/>
          <w:color w:val="231F20"/>
          <w:sz w:val="23"/>
          <w:szCs w:val="23"/>
        </w:rPr>
        <w:t>_</w:t>
      </w:r>
    </w:p>
    <w:p w14:paraId="532EBD7F" w14:textId="77777777" w:rsidR="00982085" w:rsidRPr="000A32DA" w:rsidRDefault="00982085">
      <w:pPr>
        <w:pStyle w:val="BodyText"/>
        <w:rPr>
          <w:rFonts w:ascii="Book Antiqua" w:hAnsi="Book Antiqua"/>
          <w:sz w:val="23"/>
          <w:szCs w:val="23"/>
        </w:rPr>
      </w:pPr>
    </w:p>
    <w:p w14:paraId="4328A4D3" w14:textId="77777777" w:rsidR="00982085" w:rsidRPr="000A32DA" w:rsidRDefault="00982085">
      <w:pPr>
        <w:pStyle w:val="BodyText"/>
        <w:spacing w:before="8"/>
        <w:rPr>
          <w:rFonts w:ascii="Book Antiqua" w:hAnsi="Book Antiqua"/>
          <w:sz w:val="23"/>
          <w:szCs w:val="23"/>
        </w:rPr>
      </w:pPr>
    </w:p>
    <w:p w14:paraId="09481DE1" w14:textId="77777777" w:rsidR="00982085" w:rsidRPr="000A32DA" w:rsidRDefault="00FB39DD">
      <w:pPr>
        <w:pStyle w:val="BodyText"/>
        <w:tabs>
          <w:tab w:val="left" w:pos="5139"/>
        </w:tabs>
        <w:spacing w:before="61"/>
        <w:ind w:left="100"/>
        <w:rPr>
          <w:rFonts w:ascii="Book Antiqua" w:hAnsi="Book Antiqua"/>
          <w:sz w:val="23"/>
          <w:szCs w:val="23"/>
        </w:rPr>
      </w:pPr>
      <w:r w:rsidRPr="000A32DA">
        <w:rPr>
          <w:rFonts w:ascii="Book Antiqua" w:hAnsi="Book Antiqua"/>
          <w:color w:val="231F20"/>
          <w:sz w:val="23"/>
          <w:szCs w:val="23"/>
        </w:rPr>
        <w:t>Dated:</w:t>
      </w:r>
      <w:r w:rsidRPr="000A32DA">
        <w:rPr>
          <w:rFonts w:ascii="Book Antiqua" w:hAnsi="Book Antiqua"/>
          <w:color w:val="231F20"/>
          <w:sz w:val="23"/>
          <w:szCs w:val="23"/>
        </w:rPr>
        <w:tab/>
        <w:t>Dated:</w:t>
      </w:r>
    </w:p>
    <w:p w14:paraId="2EAEF171" w14:textId="77777777" w:rsidR="00982085" w:rsidRPr="004C0638" w:rsidRDefault="00982085">
      <w:pPr>
        <w:rPr>
          <w:rFonts w:ascii="Book Antiqua" w:hAnsi="Book Antiqua"/>
        </w:rPr>
        <w:sectPr w:rsidR="00982085" w:rsidRPr="004C0638">
          <w:type w:val="continuous"/>
          <w:pgSz w:w="12240" w:h="15840"/>
          <w:pgMar w:top="1400" w:right="1340" w:bottom="280" w:left="1340" w:header="720" w:footer="720" w:gutter="0"/>
          <w:cols w:space="720"/>
        </w:sectPr>
      </w:pPr>
    </w:p>
    <w:p w14:paraId="08715871" w14:textId="77777777" w:rsidR="00982085" w:rsidRPr="004C0638" w:rsidRDefault="00FB39DD">
      <w:pPr>
        <w:pStyle w:val="Heading1"/>
        <w:spacing w:before="45"/>
        <w:ind w:left="2778" w:right="2770"/>
        <w:jc w:val="center"/>
        <w:rPr>
          <w:rFonts w:ascii="Book Antiqua" w:hAnsi="Book Antiqua"/>
        </w:rPr>
      </w:pPr>
      <w:r w:rsidRPr="004C0638">
        <w:rPr>
          <w:rFonts w:ascii="Book Antiqua" w:hAnsi="Book Antiqua"/>
          <w:color w:val="231F20"/>
        </w:rPr>
        <w:lastRenderedPageBreak/>
        <w:t>ATTACHMENT A</w:t>
      </w:r>
    </w:p>
    <w:p w14:paraId="7F5A9919" w14:textId="77777777" w:rsidR="00982085" w:rsidRPr="004C0638" w:rsidRDefault="00982085">
      <w:pPr>
        <w:pStyle w:val="BodyText"/>
        <w:rPr>
          <w:rFonts w:ascii="Book Antiqua" w:hAnsi="Book Antiqua"/>
          <w:b/>
        </w:rPr>
      </w:pPr>
    </w:p>
    <w:p w14:paraId="51B0612C" w14:textId="77777777" w:rsidR="00982085" w:rsidRPr="004C0638" w:rsidRDefault="00982085">
      <w:pPr>
        <w:pStyle w:val="BodyText"/>
        <w:spacing w:before="3"/>
        <w:rPr>
          <w:rFonts w:ascii="Book Antiqua" w:hAnsi="Book Antiqua"/>
          <w:b/>
          <w:sz w:val="25"/>
        </w:rPr>
      </w:pPr>
    </w:p>
    <w:p w14:paraId="68DC0B9B" w14:textId="77777777" w:rsidR="000A32DA" w:rsidRPr="004C0638" w:rsidRDefault="000A32DA" w:rsidP="000A32DA">
      <w:pPr>
        <w:adjustRightInd w:val="0"/>
        <w:jc w:val="center"/>
        <w:rPr>
          <w:rFonts w:ascii="Book Antiqua" w:hAnsi="Book Antiqua"/>
          <w:b/>
          <w:bCs/>
        </w:rPr>
      </w:pPr>
      <w:r w:rsidRPr="004C0638">
        <w:rPr>
          <w:rFonts w:ascii="Book Antiqua" w:hAnsi="Book Antiqua"/>
          <w:b/>
          <w:bCs/>
        </w:rPr>
        <w:t>UNITED STATES DISTRICT COURT</w:t>
      </w:r>
    </w:p>
    <w:p w14:paraId="5CB61924" w14:textId="77777777" w:rsidR="000A32DA" w:rsidRPr="004C0638" w:rsidRDefault="000A32DA" w:rsidP="000A32DA">
      <w:pPr>
        <w:adjustRightInd w:val="0"/>
        <w:jc w:val="center"/>
        <w:rPr>
          <w:rFonts w:ascii="Book Antiqua" w:hAnsi="Book Antiqua"/>
          <w:b/>
          <w:bCs/>
        </w:rPr>
      </w:pPr>
      <w:r w:rsidRPr="004C0638">
        <w:rPr>
          <w:rFonts w:ascii="Book Antiqua" w:hAnsi="Book Antiqua"/>
          <w:b/>
          <w:bCs/>
        </w:rPr>
        <w:t>CENTRAL DISTRICT OF ILLINOIS</w:t>
      </w:r>
    </w:p>
    <w:p w14:paraId="50EF6021" w14:textId="77777777" w:rsidR="000A32DA" w:rsidRPr="004C0638" w:rsidRDefault="000A32DA" w:rsidP="000A32DA">
      <w:pPr>
        <w:adjustRightInd w:val="0"/>
        <w:jc w:val="center"/>
        <w:rPr>
          <w:rFonts w:ascii="Book Antiqua" w:hAnsi="Book Antiqua"/>
          <w:b/>
          <w:bCs/>
          <w:sz w:val="18"/>
          <w:szCs w:val="18"/>
        </w:rPr>
      </w:pPr>
      <w:r w:rsidRPr="004C0638">
        <w:rPr>
          <w:rFonts w:ascii="Book Antiqua" w:hAnsi="Book Antiqua"/>
          <w:b/>
          <w:bCs/>
          <w:sz w:val="18"/>
          <w:szCs w:val="18"/>
        </w:rPr>
        <w:t>Urbana Division</w:t>
      </w:r>
    </w:p>
    <w:p w14:paraId="0A47BAF7" w14:textId="77777777" w:rsidR="000A32DA" w:rsidRPr="004C0638" w:rsidRDefault="000A32DA" w:rsidP="000A32DA">
      <w:pPr>
        <w:adjustRightInd w:val="0"/>
        <w:jc w:val="center"/>
        <w:rPr>
          <w:rFonts w:ascii="Book Antiqua" w:hAnsi="Book Antiqua"/>
          <w:b/>
          <w:bCs/>
          <w:sz w:val="18"/>
          <w:szCs w:val="18"/>
        </w:rPr>
      </w:pPr>
    </w:p>
    <w:p w14:paraId="3E43AE69" w14:textId="377F7D38" w:rsidR="000A32DA" w:rsidRPr="004C0638" w:rsidRDefault="000A32DA" w:rsidP="000A32DA">
      <w:pPr>
        <w:adjustRightInd w:val="0"/>
        <w:rPr>
          <w:rFonts w:ascii="Book Antiqua" w:hAnsi="Book Antiqua"/>
          <w:bCs/>
        </w:rPr>
      </w:pPr>
      <w:r>
        <w:rPr>
          <w:rFonts w:ascii="Book Antiqua" w:hAnsi="Book Antiqua"/>
          <w:b/>
          <w:bCs/>
          <w:noProof/>
        </w:rPr>
        <mc:AlternateContent>
          <mc:Choice Requires="wps">
            <w:drawing>
              <wp:anchor distT="0" distB="0" distL="114299" distR="114299" simplePos="0" relativeHeight="251664896" behindDoc="0" locked="0" layoutInCell="1" allowOverlap="1" wp14:anchorId="08595BB3" wp14:editId="67AB739F">
                <wp:simplePos x="0" y="0"/>
                <wp:positionH relativeFrom="column">
                  <wp:posOffset>3044189</wp:posOffset>
                </wp:positionH>
                <wp:positionV relativeFrom="paragraph">
                  <wp:posOffset>35560</wp:posOffset>
                </wp:positionV>
                <wp:extent cx="0" cy="1828800"/>
                <wp:effectExtent l="0" t="0" r="19050" b="0"/>
                <wp:wrapNone/>
                <wp:docPr id="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C1081" id="Straight Connector 5"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9.7pt,2.8pt" to="239.7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" strokecolor="black [3040]" strokeweight="1.5pt">
                <o:lock v:ext="edit" shapetype="f"/>
              </v:line>
            </w:pict>
          </mc:Fallback>
        </mc:AlternateContent>
      </w:r>
    </w:p>
    <w:p w14:paraId="4586C384" w14:textId="33ACED03" w:rsidR="000A32DA" w:rsidRPr="004C0638" w:rsidRDefault="000A32DA" w:rsidP="000A32DA">
      <w:pPr>
        <w:adjustRightInd w:val="0"/>
        <w:rPr>
          <w:rFonts w:ascii="Book Antiqua" w:hAnsi="Book Antiqua"/>
          <w:b/>
          <w:bCs/>
        </w:rPr>
      </w:pPr>
      <w:r w:rsidRPr="004C0638">
        <w:rPr>
          <w:rFonts w:ascii="Book Antiqua" w:hAnsi="Book Antiqua"/>
          <w:b/>
          <w:bCs/>
        </w:rPr>
        <w:t>PARTY NAME,</w:t>
      </w:r>
    </w:p>
    <w:p w14:paraId="5E0782D5" w14:textId="77777777" w:rsidR="000A32DA" w:rsidRPr="004C0638" w:rsidRDefault="000A32DA" w:rsidP="000A32DA">
      <w:pPr>
        <w:adjustRightInd w:val="0"/>
        <w:rPr>
          <w:rFonts w:ascii="Book Antiqua" w:hAnsi="Book Antiqua"/>
          <w:b/>
          <w:bCs/>
        </w:rPr>
      </w:pPr>
    </w:p>
    <w:p w14:paraId="61330416" w14:textId="77777777" w:rsidR="000A32DA" w:rsidRPr="004C0638" w:rsidRDefault="000A32DA" w:rsidP="000A32DA">
      <w:pPr>
        <w:adjustRightInd w:val="0"/>
        <w:rPr>
          <w:rFonts w:ascii="Book Antiqua" w:hAnsi="Book Antiqua"/>
          <w:b/>
          <w:bCs/>
        </w:rPr>
      </w:pPr>
      <w:r w:rsidRPr="004C0638">
        <w:rPr>
          <w:rFonts w:ascii="Book Antiqua" w:hAnsi="Book Antiqua"/>
          <w:b/>
          <w:bCs/>
        </w:rPr>
        <w:tab/>
      </w:r>
      <w:r w:rsidRPr="004C0638">
        <w:rPr>
          <w:rFonts w:ascii="Book Antiqua" w:hAnsi="Book Antiqua"/>
          <w:b/>
          <w:bCs/>
        </w:rPr>
        <w:tab/>
        <w:t>Plaintiff,</w:t>
      </w:r>
    </w:p>
    <w:p w14:paraId="7D30B09B" w14:textId="77777777" w:rsidR="000A32DA" w:rsidRPr="004C0638" w:rsidRDefault="000A32DA" w:rsidP="000A32DA">
      <w:pPr>
        <w:adjustRightInd w:val="0"/>
        <w:rPr>
          <w:rFonts w:ascii="Book Antiqua" w:hAnsi="Book Antiqua"/>
          <w:b/>
          <w:bCs/>
        </w:rPr>
      </w:pPr>
    </w:p>
    <w:p w14:paraId="4FF42ABC" w14:textId="78BBB0C0" w:rsidR="000A32DA" w:rsidRPr="004C0638" w:rsidRDefault="000A32DA" w:rsidP="000A32DA">
      <w:pPr>
        <w:tabs>
          <w:tab w:val="left" w:pos="6240"/>
        </w:tabs>
        <w:adjustRightInd w:val="0"/>
        <w:rPr>
          <w:rFonts w:ascii="Book Antiqua" w:hAnsi="Book Antiqua"/>
          <w:b/>
          <w:bCs/>
        </w:rPr>
      </w:pPr>
      <w:r w:rsidRPr="004C0638">
        <w:rPr>
          <w:rFonts w:ascii="Book Antiqua" w:hAnsi="Book Antiqua"/>
          <w:b/>
          <w:bCs/>
        </w:rPr>
        <w:t>v.</w:t>
      </w:r>
      <w:r w:rsidRPr="004C0638">
        <w:rPr>
          <w:rFonts w:ascii="Book Antiqua" w:hAnsi="Book Antiqua"/>
          <w:b/>
          <w:bCs/>
        </w:rPr>
        <w:tab/>
      </w:r>
      <w:r>
        <w:rPr>
          <w:rFonts w:ascii="Book Antiqua" w:hAnsi="Book Antiqua"/>
          <w:b/>
          <w:bCs/>
        </w:rPr>
        <w:tab/>
      </w:r>
      <w:r w:rsidRPr="004C0638">
        <w:rPr>
          <w:rFonts w:ascii="Book Antiqua" w:hAnsi="Book Antiqua"/>
          <w:b/>
          <w:bCs/>
        </w:rPr>
        <w:t>Case No.</w:t>
      </w:r>
    </w:p>
    <w:p w14:paraId="65185506" w14:textId="77777777" w:rsidR="000A32DA" w:rsidRPr="004C0638" w:rsidRDefault="000A32DA" w:rsidP="000A32DA">
      <w:pPr>
        <w:adjustRightInd w:val="0"/>
        <w:rPr>
          <w:rFonts w:ascii="Book Antiqua" w:hAnsi="Book Antiqua"/>
          <w:b/>
          <w:bCs/>
        </w:rPr>
      </w:pPr>
    </w:p>
    <w:p w14:paraId="7182A224" w14:textId="77777777" w:rsidR="000A32DA" w:rsidRPr="004C0638" w:rsidRDefault="000A32DA" w:rsidP="000A32DA">
      <w:pPr>
        <w:adjustRightInd w:val="0"/>
        <w:rPr>
          <w:rFonts w:ascii="Book Antiqua" w:hAnsi="Book Antiqua"/>
          <w:b/>
          <w:bCs/>
        </w:rPr>
      </w:pPr>
      <w:r w:rsidRPr="004C0638">
        <w:rPr>
          <w:rFonts w:ascii="Book Antiqua" w:hAnsi="Book Antiqua"/>
          <w:b/>
          <w:bCs/>
        </w:rPr>
        <w:t>PARTY NAME,</w:t>
      </w:r>
    </w:p>
    <w:p w14:paraId="3B932C8D" w14:textId="77777777" w:rsidR="000A32DA" w:rsidRPr="004C0638" w:rsidRDefault="000A32DA" w:rsidP="000A32DA">
      <w:pPr>
        <w:adjustRightInd w:val="0"/>
        <w:rPr>
          <w:rFonts w:ascii="Book Antiqua" w:hAnsi="Book Antiqua"/>
          <w:b/>
          <w:bCs/>
        </w:rPr>
      </w:pPr>
    </w:p>
    <w:p w14:paraId="1820DF3D" w14:textId="77777777" w:rsidR="000A32DA" w:rsidRPr="004C0638" w:rsidRDefault="000A32DA" w:rsidP="000A32DA">
      <w:pPr>
        <w:adjustRightInd w:val="0"/>
        <w:rPr>
          <w:rFonts w:ascii="Book Antiqua" w:hAnsi="Book Antiqua"/>
          <w:b/>
          <w:bCs/>
        </w:rPr>
      </w:pPr>
      <w:r w:rsidRPr="004C0638">
        <w:rPr>
          <w:rFonts w:ascii="Book Antiqua" w:hAnsi="Book Antiqua"/>
          <w:b/>
          <w:bCs/>
        </w:rPr>
        <w:tab/>
      </w:r>
      <w:r w:rsidRPr="004C0638">
        <w:rPr>
          <w:rFonts w:ascii="Book Antiqua" w:hAnsi="Book Antiqua"/>
          <w:b/>
          <w:bCs/>
        </w:rPr>
        <w:tab/>
        <w:t>Defendant.</w:t>
      </w:r>
    </w:p>
    <w:p w14:paraId="4020DB9C" w14:textId="77777777" w:rsidR="000A32DA" w:rsidRPr="004C0638" w:rsidRDefault="000A32DA" w:rsidP="000A32DA">
      <w:pPr>
        <w:adjustRightInd w:val="0"/>
        <w:jc w:val="center"/>
        <w:rPr>
          <w:rFonts w:ascii="Book Antiqua" w:hAnsi="Book Antiqua"/>
          <w:b/>
          <w:bCs/>
        </w:rPr>
      </w:pPr>
    </w:p>
    <w:p w14:paraId="08CA1B3C" w14:textId="77777777" w:rsidR="00982085" w:rsidRPr="004C0638" w:rsidRDefault="00982085">
      <w:pPr>
        <w:pStyle w:val="BodyText"/>
        <w:rPr>
          <w:rFonts w:ascii="Book Antiqua" w:hAnsi="Book Antiqua"/>
        </w:rPr>
      </w:pPr>
    </w:p>
    <w:p w14:paraId="4C8383F2" w14:textId="77777777" w:rsidR="00982085" w:rsidRPr="004C0638" w:rsidRDefault="00982085">
      <w:pPr>
        <w:pStyle w:val="BodyText"/>
        <w:rPr>
          <w:rFonts w:ascii="Book Antiqua" w:hAnsi="Book Antiqua"/>
        </w:rPr>
      </w:pPr>
    </w:p>
    <w:p w14:paraId="7D99CDBC" w14:textId="1076AFC5" w:rsidR="000A32DA" w:rsidRDefault="000A32DA" w:rsidP="000A32DA">
      <w:pPr>
        <w:pStyle w:val="BodyText"/>
        <w:jc w:val="center"/>
        <w:rPr>
          <w:rFonts w:ascii="Book Antiqua" w:hAnsi="Book Antiqua"/>
          <w:b/>
          <w:bCs/>
          <w:color w:val="231F20"/>
        </w:rPr>
      </w:pPr>
      <w:r>
        <w:rPr>
          <w:rFonts w:ascii="Book Antiqua" w:hAnsi="Book Antiqua"/>
          <w:b/>
          <w:bCs/>
          <w:color w:val="231F20"/>
        </w:rPr>
        <w:t>ACKNOWLEDGMENT</w:t>
      </w:r>
    </w:p>
    <w:p w14:paraId="5706BF52" w14:textId="3441BF75" w:rsidR="000A32DA" w:rsidRDefault="000A32DA" w:rsidP="000A32DA">
      <w:pPr>
        <w:pStyle w:val="BodyText"/>
        <w:jc w:val="center"/>
        <w:rPr>
          <w:rFonts w:ascii="Book Antiqua" w:hAnsi="Book Antiqua"/>
          <w:b/>
          <w:bCs/>
          <w:color w:val="231F20"/>
        </w:rPr>
      </w:pPr>
      <w:r>
        <w:rPr>
          <w:rFonts w:ascii="Book Antiqua" w:hAnsi="Book Antiqua"/>
          <w:b/>
          <w:bCs/>
          <w:color w:val="231F20"/>
        </w:rPr>
        <w:t>AND</w:t>
      </w:r>
    </w:p>
    <w:p w14:paraId="00535FDF" w14:textId="40069173" w:rsidR="00982085" w:rsidRPr="004C0638" w:rsidRDefault="000A32DA" w:rsidP="000A32DA">
      <w:pPr>
        <w:pStyle w:val="BodyText"/>
        <w:jc w:val="center"/>
        <w:rPr>
          <w:rFonts w:ascii="Book Antiqua" w:hAnsi="Book Antiqua"/>
          <w:b/>
        </w:rPr>
      </w:pPr>
      <w:r>
        <w:rPr>
          <w:rFonts w:ascii="Book Antiqua" w:hAnsi="Book Antiqua"/>
          <w:b/>
          <w:bCs/>
          <w:color w:val="231F20"/>
        </w:rPr>
        <w:t>AGREEMENT TO BE BOUND</w:t>
      </w:r>
    </w:p>
    <w:p w14:paraId="19918DDC" w14:textId="77777777" w:rsidR="00982085" w:rsidRPr="004C0638" w:rsidRDefault="00982085">
      <w:pPr>
        <w:pStyle w:val="BodyText"/>
        <w:spacing w:before="7"/>
        <w:rPr>
          <w:rFonts w:ascii="Book Antiqua" w:hAnsi="Book Antiqua"/>
          <w:b/>
        </w:rPr>
      </w:pPr>
    </w:p>
    <w:p w14:paraId="7FFBEBF7" w14:textId="77777777" w:rsidR="00982085" w:rsidRPr="004C0638" w:rsidRDefault="00FB39DD" w:rsidP="000A32DA">
      <w:pPr>
        <w:pStyle w:val="BodyText"/>
        <w:tabs>
          <w:tab w:val="left" w:pos="5214"/>
        </w:tabs>
        <w:spacing w:line="480" w:lineRule="auto"/>
        <w:ind w:left="100" w:right="106" w:firstLine="720"/>
        <w:jc w:val="both"/>
        <w:rPr>
          <w:rFonts w:ascii="Book Antiqua" w:hAnsi="Book Antiqua"/>
        </w:rPr>
      </w:pPr>
      <w:r w:rsidRPr="004C0638">
        <w:rPr>
          <w:rFonts w:ascii="Book Antiqua" w:hAnsi="Book Antiqua"/>
          <w:color w:val="231F20"/>
        </w:rPr>
        <w:t>The undersigned hereby acknowledges that he/she has read the Confidentiality Order</w:t>
      </w:r>
      <w:r w:rsidRPr="004C0638">
        <w:rPr>
          <w:rFonts w:ascii="Book Antiqua" w:hAnsi="Book Antiqua"/>
          <w:color w:val="231F20"/>
          <w:spacing w:val="1"/>
        </w:rPr>
        <w:t xml:space="preserve"> </w:t>
      </w:r>
      <w:r w:rsidRPr="004C0638">
        <w:rPr>
          <w:rFonts w:ascii="Book Antiqua" w:hAnsi="Book Antiqua"/>
          <w:color w:val="231F20"/>
        </w:rPr>
        <w:t>dated</w:t>
      </w:r>
      <w:r w:rsidRPr="004C0638">
        <w:rPr>
          <w:rFonts w:ascii="Book Antiqua" w:hAnsi="Book Antiqua"/>
          <w:color w:val="231F20"/>
          <w:spacing w:val="1"/>
        </w:rPr>
        <w:t xml:space="preserve"> </w:t>
      </w:r>
      <w:r w:rsidRPr="004C0638">
        <w:rPr>
          <w:rFonts w:ascii="Book Antiqua" w:hAnsi="Book Antiqua"/>
          <w:color w:val="231F20"/>
        </w:rPr>
        <w:t>_</w:t>
      </w:r>
      <w:r w:rsidRPr="004C0638">
        <w:rPr>
          <w:rFonts w:ascii="Book Antiqua" w:hAnsi="Book Antiqua"/>
          <w:color w:val="231F20"/>
          <w:u w:val="single" w:color="221E1F"/>
        </w:rPr>
        <w:t xml:space="preserve"> </w:t>
      </w:r>
      <w:r w:rsidRPr="004C0638">
        <w:rPr>
          <w:rFonts w:ascii="Book Antiqua" w:hAnsi="Book Antiqua"/>
          <w:color w:val="231F20"/>
          <w:u w:val="single" w:color="221E1F"/>
        </w:rPr>
        <w:tab/>
      </w:r>
      <w:r w:rsidRPr="004C0638">
        <w:rPr>
          <w:rFonts w:ascii="Book Antiqua" w:hAnsi="Book Antiqua"/>
          <w:color w:val="231F20"/>
        </w:rPr>
        <w:t>in the above-captioned action and attached hereto, understands the terms thereof, and agrees to be bound by its terms. The undersigned submits to the jurisdiction o</w:t>
      </w:r>
      <w:r w:rsidRPr="004C0638">
        <w:rPr>
          <w:rFonts w:ascii="Book Antiqua" w:hAnsi="Book Antiqua"/>
          <w:color w:val="231F20"/>
        </w:rPr>
        <w:t>f the United States District Court for the Northern District of Illinois in matters relating to the Confidentiality Order and understands that the terms of the Confidentiality Order obligate him/her to use materials designated as Confidential Information i</w:t>
      </w:r>
      <w:r w:rsidRPr="004C0638">
        <w:rPr>
          <w:rFonts w:ascii="Book Antiqua" w:hAnsi="Book Antiqua"/>
          <w:color w:val="231F20"/>
        </w:rPr>
        <w:t>n accordance with the Order solely for the purposes of the above-captioned action, and not to disclose any such Confidential Information to any other person, firm or</w:t>
      </w:r>
      <w:r w:rsidRPr="004C0638">
        <w:rPr>
          <w:rFonts w:ascii="Book Antiqua" w:hAnsi="Book Antiqua"/>
          <w:color w:val="231F20"/>
          <w:spacing w:val="3"/>
        </w:rPr>
        <w:t xml:space="preserve"> </w:t>
      </w:r>
      <w:r w:rsidRPr="004C0638">
        <w:rPr>
          <w:rFonts w:ascii="Book Antiqua" w:hAnsi="Book Antiqua"/>
          <w:color w:val="231F20"/>
        </w:rPr>
        <w:t>concern.</w:t>
      </w:r>
    </w:p>
    <w:p w14:paraId="7E985007" w14:textId="77777777" w:rsidR="00982085" w:rsidRPr="004C0638" w:rsidRDefault="00982085">
      <w:pPr>
        <w:spacing w:line="480" w:lineRule="auto"/>
        <w:rPr>
          <w:rFonts w:ascii="Book Antiqua" w:hAnsi="Book Antiqua"/>
        </w:rPr>
        <w:sectPr w:rsidR="00982085" w:rsidRPr="004C0638">
          <w:footerReference w:type="default" r:id="rId9"/>
          <w:pgSz w:w="12240" w:h="15840"/>
          <w:pgMar w:top="1400" w:right="1340" w:bottom="280" w:left="1340" w:header="0" w:footer="0" w:gutter="0"/>
          <w:cols w:space="720"/>
        </w:sectPr>
      </w:pPr>
    </w:p>
    <w:p w14:paraId="34432523" w14:textId="77777777" w:rsidR="00982085" w:rsidRPr="004C0638" w:rsidRDefault="00FB39DD">
      <w:pPr>
        <w:pStyle w:val="BodyText"/>
        <w:spacing w:before="38" w:line="480" w:lineRule="auto"/>
        <w:ind w:left="100" w:firstLine="720"/>
        <w:rPr>
          <w:rFonts w:ascii="Book Antiqua" w:hAnsi="Book Antiqua"/>
        </w:rPr>
      </w:pPr>
      <w:r w:rsidRPr="004C0638">
        <w:rPr>
          <w:rFonts w:ascii="Book Antiqua" w:hAnsi="Book Antiqua"/>
          <w:color w:val="231F20"/>
        </w:rPr>
        <w:lastRenderedPageBreak/>
        <w:t>The undersigned acknowledges that violation of the Confidentiality Order may result in penalties for contempt of court.</w:t>
      </w:r>
    </w:p>
    <w:p w14:paraId="0EF48EA7" w14:textId="77777777" w:rsidR="00982085" w:rsidRPr="004C0638" w:rsidRDefault="00982085">
      <w:pPr>
        <w:pStyle w:val="BodyText"/>
        <w:rPr>
          <w:rFonts w:ascii="Book Antiqua" w:hAnsi="Book Antiqua"/>
        </w:rPr>
      </w:pPr>
    </w:p>
    <w:p w14:paraId="57115576" w14:textId="77777777" w:rsidR="00982085" w:rsidRPr="004C0638" w:rsidRDefault="00982085">
      <w:pPr>
        <w:pStyle w:val="BodyText"/>
        <w:rPr>
          <w:rFonts w:ascii="Book Antiqua" w:hAnsi="Book Antiqua"/>
        </w:rPr>
      </w:pPr>
    </w:p>
    <w:p w14:paraId="4F0883EE" w14:textId="77777777" w:rsidR="00982085" w:rsidRPr="004C0638" w:rsidRDefault="00FB39DD">
      <w:pPr>
        <w:pStyle w:val="BodyText"/>
        <w:tabs>
          <w:tab w:val="left" w:pos="1539"/>
          <w:tab w:val="left" w:pos="6642"/>
        </w:tabs>
        <w:ind w:left="100"/>
        <w:rPr>
          <w:rFonts w:ascii="Book Antiqua" w:hAnsi="Book Antiqua"/>
        </w:rPr>
      </w:pPr>
      <w:r w:rsidRPr="004C0638">
        <w:rPr>
          <w:rFonts w:ascii="Book Antiqua" w:hAnsi="Book Antiqua"/>
          <w:color w:val="231F20"/>
        </w:rPr>
        <w:t>Name:</w:t>
      </w:r>
      <w:r w:rsidRPr="004C0638">
        <w:rPr>
          <w:rFonts w:ascii="Book Antiqua" w:hAnsi="Book Antiqua"/>
          <w:color w:val="231F20"/>
        </w:rPr>
        <w:tab/>
      </w:r>
      <w:r w:rsidRPr="004C0638">
        <w:rPr>
          <w:rFonts w:ascii="Book Antiqua" w:hAnsi="Book Antiqua"/>
          <w:color w:val="231F20"/>
          <w:u w:val="single" w:color="221E1F"/>
        </w:rPr>
        <w:t xml:space="preserve"> </w:t>
      </w:r>
      <w:r w:rsidRPr="004C0638">
        <w:rPr>
          <w:rFonts w:ascii="Book Antiqua" w:hAnsi="Book Antiqua"/>
          <w:color w:val="231F20"/>
          <w:u w:val="single" w:color="221E1F"/>
        </w:rPr>
        <w:tab/>
      </w:r>
    </w:p>
    <w:p w14:paraId="14BA292A" w14:textId="77777777" w:rsidR="00982085" w:rsidRPr="004C0638" w:rsidRDefault="00982085">
      <w:pPr>
        <w:pStyle w:val="BodyText"/>
        <w:spacing w:before="8"/>
        <w:rPr>
          <w:rFonts w:ascii="Book Antiqua" w:hAnsi="Book Antiqua"/>
          <w:sz w:val="18"/>
        </w:rPr>
      </w:pPr>
    </w:p>
    <w:p w14:paraId="44C9F2B8" w14:textId="77777777" w:rsidR="00982085" w:rsidRPr="004C0638" w:rsidRDefault="00FB39DD">
      <w:pPr>
        <w:pStyle w:val="BodyText"/>
        <w:tabs>
          <w:tab w:val="left" w:pos="1539"/>
          <w:tab w:val="left" w:pos="6642"/>
        </w:tabs>
        <w:spacing w:before="61"/>
        <w:ind w:left="100"/>
        <w:rPr>
          <w:rFonts w:ascii="Book Antiqua" w:hAnsi="Book Antiqua"/>
        </w:rPr>
      </w:pPr>
      <w:r w:rsidRPr="004C0638">
        <w:rPr>
          <w:rFonts w:ascii="Book Antiqua" w:hAnsi="Book Antiqua"/>
          <w:color w:val="231F20"/>
        </w:rPr>
        <w:t>Job</w:t>
      </w:r>
      <w:r w:rsidRPr="004C0638">
        <w:rPr>
          <w:rFonts w:ascii="Book Antiqua" w:hAnsi="Book Antiqua"/>
          <w:color w:val="231F20"/>
          <w:spacing w:val="3"/>
        </w:rPr>
        <w:t xml:space="preserve"> </w:t>
      </w:r>
      <w:r w:rsidRPr="004C0638">
        <w:rPr>
          <w:rFonts w:ascii="Book Antiqua" w:hAnsi="Book Antiqua"/>
          <w:color w:val="231F20"/>
        </w:rPr>
        <w:t>Title:</w:t>
      </w:r>
      <w:r w:rsidRPr="004C0638">
        <w:rPr>
          <w:rFonts w:ascii="Book Antiqua" w:hAnsi="Book Antiqua"/>
          <w:color w:val="231F20"/>
        </w:rPr>
        <w:tab/>
      </w:r>
      <w:r w:rsidRPr="004C0638">
        <w:rPr>
          <w:rFonts w:ascii="Book Antiqua" w:hAnsi="Book Antiqua"/>
          <w:color w:val="231F20"/>
          <w:u w:val="single" w:color="221E1F"/>
        </w:rPr>
        <w:t xml:space="preserve"> </w:t>
      </w:r>
      <w:r w:rsidRPr="004C0638">
        <w:rPr>
          <w:rFonts w:ascii="Book Antiqua" w:hAnsi="Book Antiqua"/>
          <w:color w:val="231F20"/>
          <w:u w:val="single" w:color="221E1F"/>
        </w:rPr>
        <w:tab/>
      </w:r>
    </w:p>
    <w:p w14:paraId="12715B1B" w14:textId="77777777" w:rsidR="00982085" w:rsidRPr="004C0638" w:rsidRDefault="00982085">
      <w:pPr>
        <w:pStyle w:val="BodyText"/>
        <w:spacing w:before="8"/>
        <w:rPr>
          <w:rFonts w:ascii="Book Antiqua" w:hAnsi="Book Antiqua"/>
          <w:sz w:val="18"/>
        </w:rPr>
      </w:pPr>
    </w:p>
    <w:p w14:paraId="21C0E19E" w14:textId="77777777" w:rsidR="00982085" w:rsidRPr="004C0638" w:rsidRDefault="00FB39DD">
      <w:pPr>
        <w:pStyle w:val="BodyText"/>
        <w:tabs>
          <w:tab w:val="left" w:pos="1539"/>
          <w:tab w:val="left" w:pos="6642"/>
        </w:tabs>
        <w:spacing w:before="61"/>
        <w:ind w:left="100"/>
        <w:rPr>
          <w:rFonts w:ascii="Book Antiqua" w:hAnsi="Book Antiqua"/>
        </w:rPr>
      </w:pPr>
      <w:r w:rsidRPr="004C0638">
        <w:rPr>
          <w:rFonts w:ascii="Book Antiqua" w:hAnsi="Book Antiqua"/>
          <w:color w:val="231F20"/>
        </w:rPr>
        <w:t>Employer:</w:t>
      </w:r>
      <w:r w:rsidRPr="004C0638">
        <w:rPr>
          <w:rFonts w:ascii="Book Antiqua" w:hAnsi="Book Antiqua"/>
          <w:color w:val="231F20"/>
        </w:rPr>
        <w:tab/>
      </w:r>
      <w:r w:rsidRPr="004C0638">
        <w:rPr>
          <w:rFonts w:ascii="Book Antiqua" w:hAnsi="Book Antiqua"/>
          <w:color w:val="231F20"/>
          <w:u w:val="single" w:color="221E1F"/>
        </w:rPr>
        <w:t xml:space="preserve"> </w:t>
      </w:r>
      <w:r w:rsidRPr="004C0638">
        <w:rPr>
          <w:rFonts w:ascii="Book Antiqua" w:hAnsi="Book Antiqua"/>
          <w:color w:val="231F20"/>
          <w:u w:val="single" w:color="221E1F"/>
        </w:rPr>
        <w:tab/>
      </w:r>
    </w:p>
    <w:p w14:paraId="7F9C36D2" w14:textId="77777777" w:rsidR="00982085" w:rsidRPr="004C0638" w:rsidRDefault="00982085">
      <w:pPr>
        <w:pStyle w:val="BodyText"/>
        <w:spacing w:before="8"/>
        <w:rPr>
          <w:rFonts w:ascii="Book Antiqua" w:hAnsi="Book Antiqua"/>
          <w:sz w:val="18"/>
        </w:rPr>
      </w:pPr>
    </w:p>
    <w:p w14:paraId="26F020FC" w14:textId="77777777" w:rsidR="00982085" w:rsidRPr="004C0638" w:rsidRDefault="00FB39DD">
      <w:pPr>
        <w:pStyle w:val="BodyText"/>
        <w:tabs>
          <w:tab w:val="left" w:pos="2976"/>
          <w:tab w:val="left" w:pos="6603"/>
        </w:tabs>
        <w:spacing w:before="61"/>
        <w:ind w:left="100"/>
        <w:rPr>
          <w:rFonts w:ascii="Book Antiqua" w:hAnsi="Book Antiqua"/>
        </w:rPr>
      </w:pPr>
      <w:r w:rsidRPr="004C0638">
        <w:rPr>
          <w:rFonts w:ascii="Book Antiqua" w:hAnsi="Book Antiqua"/>
          <w:color w:val="231F20"/>
        </w:rPr>
        <w:t>Business</w:t>
      </w:r>
      <w:r w:rsidRPr="004C0638">
        <w:rPr>
          <w:rFonts w:ascii="Book Antiqua" w:hAnsi="Book Antiqua"/>
          <w:color w:val="231F20"/>
          <w:spacing w:val="1"/>
        </w:rPr>
        <w:t xml:space="preserve"> </w:t>
      </w:r>
      <w:r w:rsidRPr="004C0638">
        <w:rPr>
          <w:rFonts w:ascii="Book Antiqua" w:hAnsi="Book Antiqua"/>
          <w:color w:val="231F20"/>
        </w:rPr>
        <w:t>Address:</w:t>
      </w:r>
      <w:r w:rsidRPr="004C0638">
        <w:rPr>
          <w:rFonts w:ascii="Book Antiqua" w:hAnsi="Book Antiqua"/>
          <w:color w:val="231F20"/>
        </w:rPr>
        <w:tab/>
      </w:r>
      <w:r w:rsidRPr="004C0638">
        <w:rPr>
          <w:rFonts w:ascii="Book Antiqua" w:hAnsi="Book Antiqua"/>
          <w:color w:val="231F20"/>
          <w:u w:val="single" w:color="221E1F"/>
        </w:rPr>
        <w:t xml:space="preserve"> </w:t>
      </w:r>
      <w:r w:rsidRPr="004C0638">
        <w:rPr>
          <w:rFonts w:ascii="Book Antiqua" w:hAnsi="Book Antiqua"/>
          <w:color w:val="231F20"/>
          <w:u w:val="single" w:color="221E1F"/>
        </w:rPr>
        <w:tab/>
      </w:r>
    </w:p>
    <w:p w14:paraId="652E1F6A" w14:textId="77777777" w:rsidR="00982085" w:rsidRPr="004C0638" w:rsidRDefault="00982085">
      <w:pPr>
        <w:pStyle w:val="BodyText"/>
        <w:rPr>
          <w:rFonts w:ascii="Book Antiqua" w:hAnsi="Book Antiqua"/>
          <w:sz w:val="20"/>
        </w:rPr>
      </w:pPr>
    </w:p>
    <w:p w14:paraId="3578045E" w14:textId="3BB8AEBF" w:rsidR="00982085" w:rsidRPr="004C0638" w:rsidRDefault="000A32DA">
      <w:pPr>
        <w:pStyle w:val="BodyText"/>
        <w:rPr>
          <w:rFonts w:ascii="Book Antiqua" w:hAnsi="Book Antiqua"/>
          <w:sz w:val="23"/>
        </w:rPr>
      </w:pPr>
      <w:r w:rsidRPr="004C0638">
        <w:rPr>
          <w:rFonts w:ascii="Book Antiqua" w:hAnsi="Book Antiqua"/>
          <w:noProof/>
        </w:rPr>
        <mc:AlternateContent>
          <mc:Choice Requires="wpg">
            <w:drawing>
              <wp:anchor distT="0" distB="0" distL="0" distR="0" simplePos="0" relativeHeight="251660800" behindDoc="1" locked="0" layoutInCell="1" allowOverlap="1" wp14:anchorId="28FA9AB0" wp14:editId="1EE7BFE0">
                <wp:simplePos x="0" y="0"/>
                <wp:positionH relativeFrom="page">
                  <wp:posOffset>2743200</wp:posOffset>
                </wp:positionH>
                <wp:positionV relativeFrom="paragraph">
                  <wp:posOffset>193040</wp:posOffset>
                </wp:positionV>
                <wp:extent cx="2302510" cy="10160"/>
                <wp:effectExtent l="9525" t="635" r="12065" b="8255"/>
                <wp:wrapTopAndBottom/>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10160"/>
                          <a:chOff x="4320" y="304"/>
                          <a:chExt cx="3626" cy="16"/>
                        </a:xfrm>
                      </wpg:grpSpPr>
                      <wps:wsp>
                        <wps:cNvPr id="14" name="Line 21"/>
                        <wps:cNvCnPr>
                          <a:cxnSpLocks noChangeShapeType="1"/>
                        </wps:cNvCnPr>
                        <wps:spPr bwMode="auto">
                          <a:xfrm>
                            <a:off x="4320" y="31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4723" y="312"/>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5126" y="312"/>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5530" y="31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5933" y="31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6336" y="31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6739" y="312"/>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21" name="Line 14"/>
                        <wps:cNvCnPr>
                          <a:cxnSpLocks noChangeShapeType="1"/>
                        </wps:cNvCnPr>
                        <wps:spPr bwMode="auto">
                          <a:xfrm>
                            <a:off x="7142" y="312"/>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22" name="Line 13"/>
                        <wps:cNvCnPr>
                          <a:cxnSpLocks noChangeShapeType="1"/>
                        </wps:cNvCnPr>
                        <wps:spPr bwMode="auto">
                          <a:xfrm>
                            <a:off x="7546" y="312"/>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FAB6B" id="Group 12" o:spid="_x0000_s1026" style="position:absolute;margin-left:3in;margin-top:15.2pt;width:181.3pt;height:.8pt;z-index:-251655680;mso-wrap-distance-left:0;mso-wrap-distance-right:0;mso-position-horizontal-relative:page" coordorigin="4320,304" coordsize="36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">
                <v:line id="Line 21" o:spid="_x0000_s1027" style="position:absolute;visibility:visible;mso-wrap-style:square" from="4320,312" to="472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" strokecolor="#221e1f" strokeweight=".27094mm"/>
                <v:line id="Line 20" o:spid="_x0000_s1028" style="position:absolute;visibility:visible;mso-wrap-style:square" from="4723,312" to="512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" strokecolor="#221e1f" strokeweight=".27094mm"/>
                <v:line id="Line 19" o:spid="_x0000_s1029" style="position:absolute;visibility:visible;mso-wrap-style:square" from="5126,312" to="5527,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" strokecolor="#221e1f" strokeweight=".27094mm"/>
                <v:line id="Line 18" o:spid="_x0000_s1030" style="position:absolute;visibility:visible;mso-wrap-style:square" from="5530,312" to="593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" strokecolor="#221e1f" strokeweight=".27094mm"/>
                <v:line id="Line 17" o:spid="_x0000_s1031" style="position:absolute;visibility:visible;mso-wrap-style:square" from="5933,312" to="633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" strokecolor="#221e1f" strokeweight=".27094mm"/>
                <v:line id="Line 16" o:spid="_x0000_s1032" style="position:absolute;visibility:visible;mso-wrap-style:square" from="6336,312" to="673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" strokecolor="#221e1f" strokeweight=".27094mm"/>
                <v:line id="Line 15" o:spid="_x0000_s1033" style="position:absolute;visibility:visible;mso-wrap-style:square" from="6739,312" to="714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" strokecolor="#221e1f" strokeweight=".27094mm"/>
                <v:line id="Line 14" o:spid="_x0000_s1034" style="position:absolute;visibility:visible;mso-wrap-style:square" from="7142,312" to="754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" strokecolor="#221e1f" strokeweight=".27094mm"/>
                <v:line id="Line 13" o:spid="_x0000_s1035" style="position:absolute;visibility:visible;mso-wrap-style:square" from="7546,312" to="794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" strokecolor="#221e1f" strokeweight=".27094mm"/>
                <w10:wrap type="topAndBottom" anchorx="page"/>
              </v:group>
            </w:pict>
          </mc:Fallback>
        </mc:AlternateContent>
      </w:r>
    </w:p>
    <w:p w14:paraId="584C6256" w14:textId="77777777" w:rsidR="00982085" w:rsidRPr="004C0638" w:rsidRDefault="00982085">
      <w:pPr>
        <w:pStyle w:val="BodyText"/>
        <w:rPr>
          <w:rFonts w:ascii="Book Antiqua" w:hAnsi="Book Antiqua"/>
          <w:sz w:val="20"/>
        </w:rPr>
      </w:pPr>
    </w:p>
    <w:p w14:paraId="0565756E" w14:textId="4797E0D9" w:rsidR="00982085" w:rsidRPr="004C0638" w:rsidRDefault="000A32DA">
      <w:pPr>
        <w:pStyle w:val="BodyText"/>
        <w:spacing w:before="8"/>
        <w:rPr>
          <w:rFonts w:ascii="Book Antiqua" w:hAnsi="Book Antiqua"/>
          <w:sz w:val="20"/>
        </w:rPr>
      </w:pPr>
      <w:r w:rsidRPr="004C0638">
        <w:rPr>
          <w:rFonts w:ascii="Book Antiqua" w:hAnsi="Book Antiqua"/>
          <w:noProof/>
        </w:rPr>
        <mc:AlternateContent>
          <mc:Choice Requires="wpg">
            <w:drawing>
              <wp:anchor distT="0" distB="0" distL="0" distR="0" simplePos="0" relativeHeight="251661824" behindDoc="1" locked="0" layoutInCell="1" allowOverlap="1" wp14:anchorId="310D0B69" wp14:editId="24AE2395">
                <wp:simplePos x="0" y="0"/>
                <wp:positionH relativeFrom="page">
                  <wp:posOffset>2743200</wp:posOffset>
                </wp:positionH>
                <wp:positionV relativeFrom="paragraph">
                  <wp:posOffset>175895</wp:posOffset>
                </wp:positionV>
                <wp:extent cx="2302510" cy="10160"/>
                <wp:effectExtent l="9525" t="635" r="12065" b="825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2510" cy="10160"/>
                          <a:chOff x="4320" y="277"/>
                          <a:chExt cx="3626" cy="16"/>
                        </a:xfrm>
                      </wpg:grpSpPr>
                      <wps:wsp>
                        <wps:cNvPr id="3" name="Line 11"/>
                        <wps:cNvCnPr>
                          <a:cxnSpLocks noChangeShapeType="1"/>
                        </wps:cNvCnPr>
                        <wps:spPr bwMode="auto">
                          <a:xfrm>
                            <a:off x="4320" y="285"/>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4723" y="285"/>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5126" y="285"/>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530" y="285"/>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5933" y="285"/>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6336" y="285"/>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6739" y="285"/>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7142" y="285"/>
                            <a:ext cx="401"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7546" y="285"/>
                            <a:ext cx="400" cy="0"/>
                          </a:xfrm>
                          <a:prstGeom prst="line">
                            <a:avLst/>
                          </a:prstGeom>
                          <a:noFill/>
                          <a:ln w="9754">
                            <a:solidFill>
                              <a:srgbClr val="221E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9E60E9" id="Group 2" o:spid="_x0000_s1026" style="position:absolute;margin-left:3in;margin-top:13.85pt;width:181.3pt;height:.8pt;z-index:-251654656;mso-wrap-distance-left:0;mso-wrap-distance-right:0;mso-position-horizontal-relative:page" coordorigin="4320,277" coordsize="36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">
                <v:line id="Line 11" o:spid="_x0000_s1027" style="position:absolute;visibility:visible;mso-wrap-style:square" from="4320,285" to="472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" strokecolor="#221e1f" strokeweight=".27094mm"/>
                <v:line id="Line 10" o:spid="_x0000_s1028" style="position:absolute;visibility:visible;mso-wrap-style:square" from="4723,285" to="512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" strokecolor="#221e1f" strokeweight=".27094mm"/>
                <v:line id="Line 9" o:spid="_x0000_s1029" style="position:absolute;visibility:visible;mso-wrap-style:square" from="5126,285" to="5527,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" strokecolor="#221e1f" strokeweight=".27094mm"/>
                <v:line id="Line 8" o:spid="_x0000_s1030" style="position:absolute;visibility:visible;mso-wrap-style:square" from="5530,285" to="593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" strokecolor="#221e1f" strokeweight=".27094mm"/>
                <v:line id="Line 7" o:spid="_x0000_s1031" style="position:absolute;visibility:visible;mso-wrap-style:square" from="5933,285" to="633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" strokecolor="#221e1f" strokeweight=".27094mm"/>
                <v:line id="Line 6" o:spid="_x0000_s1032" style="position:absolute;visibility:visible;mso-wrap-style:square" from="6336,285" to="673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" strokecolor="#221e1f" strokeweight=".27094mm"/>
                <v:line id="Line 5" o:spid="_x0000_s1033" style="position:absolute;visibility:visible;mso-wrap-style:square" from="6739,285" to="714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" strokecolor="#221e1f" strokeweight=".27094mm"/>
                <v:line id="Line 4" o:spid="_x0000_s1034" style="position:absolute;visibility:visible;mso-wrap-style:square" from="7142,285" to="75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" strokecolor="#221e1f" strokeweight=".27094mm"/>
                <v:line id="Line 3" o:spid="_x0000_s1035" style="position:absolute;visibility:visible;mso-wrap-style:square" from="7546,285" to="7946,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" strokecolor="#221e1f" strokeweight=".27094mm"/>
                <w10:wrap type="topAndBottom" anchorx="page"/>
              </v:group>
            </w:pict>
          </mc:Fallback>
        </mc:AlternateContent>
      </w:r>
    </w:p>
    <w:p w14:paraId="2056BDED" w14:textId="77777777" w:rsidR="00982085" w:rsidRPr="004C0638" w:rsidRDefault="00982085">
      <w:pPr>
        <w:pStyle w:val="BodyText"/>
        <w:rPr>
          <w:rFonts w:ascii="Book Antiqua" w:hAnsi="Book Antiqua"/>
          <w:sz w:val="20"/>
        </w:rPr>
      </w:pPr>
    </w:p>
    <w:p w14:paraId="3AC0F315" w14:textId="77777777" w:rsidR="00982085" w:rsidRPr="004C0638" w:rsidRDefault="00982085">
      <w:pPr>
        <w:pStyle w:val="BodyText"/>
        <w:rPr>
          <w:rFonts w:ascii="Book Antiqua" w:hAnsi="Book Antiqua"/>
          <w:sz w:val="20"/>
        </w:rPr>
      </w:pPr>
    </w:p>
    <w:p w14:paraId="173A3922" w14:textId="77777777" w:rsidR="00982085" w:rsidRPr="004C0638" w:rsidRDefault="00982085">
      <w:pPr>
        <w:pStyle w:val="BodyText"/>
        <w:spacing w:before="4"/>
        <w:rPr>
          <w:rFonts w:ascii="Book Antiqua" w:hAnsi="Book Antiqua"/>
        </w:rPr>
      </w:pPr>
    </w:p>
    <w:p w14:paraId="2FAE9249" w14:textId="77777777" w:rsidR="00982085" w:rsidRPr="004C0638" w:rsidRDefault="00FB39DD">
      <w:pPr>
        <w:pStyle w:val="BodyText"/>
        <w:tabs>
          <w:tab w:val="left" w:pos="3091"/>
          <w:tab w:val="left" w:pos="3698"/>
          <w:tab w:val="left" w:pos="7324"/>
        </w:tabs>
        <w:spacing w:before="62"/>
        <w:ind w:left="100"/>
        <w:rPr>
          <w:rFonts w:ascii="Book Antiqua" w:hAnsi="Book Antiqua"/>
        </w:rPr>
      </w:pPr>
      <w:r w:rsidRPr="004C0638">
        <w:rPr>
          <w:rFonts w:ascii="Book Antiqua" w:hAnsi="Book Antiqua"/>
          <w:color w:val="231F20"/>
        </w:rPr>
        <w:t xml:space="preserve">Date: </w:t>
      </w:r>
      <w:r w:rsidRPr="004C0638">
        <w:rPr>
          <w:rFonts w:ascii="Book Antiqua" w:hAnsi="Book Antiqua"/>
          <w:color w:val="231F20"/>
          <w:spacing w:val="2"/>
        </w:rPr>
        <w:t xml:space="preserve"> </w:t>
      </w:r>
      <w:r w:rsidRPr="004C0638">
        <w:rPr>
          <w:rFonts w:ascii="Book Antiqua" w:hAnsi="Book Antiqua"/>
          <w:color w:val="231F20"/>
          <w:u w:val="single" w:color="221E1F"/>
        </w:rPr>
        <w:t xml:space="preserve"> </w:t>
      </w:r>
      <w:r w:rsidRPr="004C0638">
        <w:rPr>
          <w:rFonts w:ascii="Book Antiqua" w:hAnsi="Book Antiqua"/>
          <w:color w:val="231F20"/>
          <w:u w:val="single" w:color="221E1F"/>
        </w:rPr>
        <w:tab/>
      </w:r>
      <w:r w:rsidRPr="004C0638">
        <w:rPr>
          <w:rFonts w:ascii="Book Antiqua" w:hAnsi="Book Antiqua"/>
          <w:color w:val="231F20"/>
        </w:rPr>
        <w:tab/>
      </w:r>
      <w:r w:rsidRPr="004C0638">
        <w:rPr>
          <w:rFonts w:ascii="Book Antiqua" w:hAnsi="Book Antiqua"/>
          <w:color w:val="231F20"/>
          <w:u w:val="single" w:color="221E1F"/>
        </w:rPr>
        <w:t xml:space="preserve"> </w:t>
      </w:r>
      <w:r w:rsidRPr="004C0638">
        <w:rPr>
          <w:rFonts w:ascii="Book Antiqua" w:hAnsi="Book Antiqua"/>
          <w:color w:val="231F20"/>
          <w:u w:val="single" w:color="221E1F"/>
        </w:rPr>
        <w:tab/>
      </w:r>
    </w:p>
    <w:p w14:paraId="572ED88E" w14:textId="77777777" w:rsidR="00982085" w:rsidRPr="004C0638" w:rsidRDefault="00982085">
      <w:pPr>
        <w:pStyle w:val="BodyText"/>
        <w:spacing w:before="7"/>
        <w:rPr>
          <w:rFonts w:ascii="Book Antiqua" w:hAnsi="Book Antiqua"/>
          <w:sz w:val="18"/>
        </w:rPr>
      </w:pPr>
    </w:p>
    <w:p w14:paraId="3B3697DA" w14:textId="77777777" w:rsidR="00982085" w:rsidRPr="004C0638" w:rsidRDefault="00FB39DD">
      <w:pPr>
        <w:pStyle w:val="BodyText"/>
        <w:spacing w:before="62"/>
        <w:ind w:left="1649" w:right="2777"/>
        <w:jc w:val="center"/>
        <w:rPr>
          <w:rFonts w:ascii="Book Antiqua" w:hAnsi="Book Antiqua"/>
        </w:rPr>
      </w:pPr>
      <w:r w:rsidRPr="004C0638">
        <w:rPr>
          <w:rFonts w:ascii="Book Antiqua" w:hAnsi="Book Antiqua"/>
          <w:color w:val="231F20"/>
        </w:rPr>
        <w:t>Signature</w:t>
      </w:r>
    </w:p>
    <w:p w14:paraId="386C5EFC" w14:textId="77777777" w:rsidR="00982085" w:rsidRPr="004C0638" w:rsidRDefault="00982085">
      <w:pPr>
        <w:pStyle w:val="BodyText"/>
        <w:rPr>
          <w:rFonts w:ascii="Book Antiqua" w:hAnsi="Book Antiqua"/>
          <w:sz w:val="20"/>
        </w:rPr>
      </w:pPr>
    </w:p>
    <w:p w14:paraId="3084CCC1" w14:textId="77777777" w:rsidR="00982085" w:rsidRPr="004C0638" w:rsidRDefault="00982085">
      <w:pPr>
        <w:pStyle w:val="BodyText"/>
        <w:rPr>
          <w:rFonts w:ascii="Book Antiqua" w:hAnsi="Book Antiqua"/>
          <w:sz w:val="20"/>
        </w:rPr>
      </w:pPr>
    </w:p>
    <w:p w14:paraId="71AFCE78" w14:textId="77777777" w:rsidR="00982085" w:rsidRPr="004C0638" w:rsidRDefault="00982085">
      <w:pPr>
        <w:pStyle w:val="BodyText"/>
        <w:spacing w:before="10"/>
        <w:rPr>
          <w:rFonts w:ascii="Book Antiqua" w:hAnsi="Book Antiqua"/>
          <w:sz w:val="27"/>
        </w:rPr>
      </w:pPr>
    </w:p>
    <w:p w14:paraId="0090C0F1" w14:textId="093959AB" w:rsidR="00982085" w:rsidRPr="004C0638" w:rsidRDefault="00FB39DD">
      <w:pPr>
        <w:pStyle w:val="BodyText"/>
        <w:spacing w:before="62"/>
        <w:ind w:right="100"/>
        <w:jc w:val="right"/>
        <w:rPr>
          <w:rFonts w:ascii="Book Antiqua" w:hAnsi="Book Antiqua"/>
        </w:rPr>
      </w:pPr>
      <w:r w:rsidRPr="004C0638">
        <w:rPr>
          <w:rFonts w:ascii="Book Antiqua" w:hAnsi="Book Antiqua"/>
          <w:color w:val="231F20"/>
        </w:rPr>
        <w:t xml:space="preserve">Adopted </w:t>
      </w:r>
      <w:r w:rsidR="000A32DA">
        <w:rPr>
          <w:rFonts w:ascii="Book Antiqua" w:hAnsi="Book Antiqua"/>
          <w:color w:val="231F20"/>
        </w:rPr>
        <w:t>9/19/2019</w:t>
      </w:r>
    </w:p>
    <w:sectPr w:rsidR="00982085" w:rsidRPr="004C0638">
      <w:footerReference w:type="default" r:id="rId10"/>
      <w:pgSz w:w="12240" w:h="15840"/>
      <w:pgMar w:top="1400" w:right="134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4B8BB" w14:textId="77777777" w:rsidR="00000000" w:rsidRDefault="00FB39DD">
      <w:r>
        <w:separator/>
      </w:r>
    </w:p>
  </w:endnote>
  <w:endnote w:type="continuationSeparator" w:id="0">
    <w:p w14:paraId="76D9C8D6" w14:textId="77777777" w:rsidR="00000000" w:rsidRDefault="00FB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A6D5" w14:textId="3B7518DF" w:rsidR="00982085" w:rsidRDefault="000A32D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C3A5ABD" wp14:editId="0B3CEDA2">
              <wp:simplePos x="0" y="0"/>
              <wp:positionH relativeFrom="page">
                <wp:posOffset>3775710</wp:posOffset>
              </wp:positionH>
              <wp:positionV relativeFrom="page">
                <wp:posOffset>8979535</wp:posOffset>
              </wp:positionV>
              <wp:extent cx="220345" cy="178435"/>
              <wp:effectExtent l="381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7E4F1" w14:textId="77777777" w:rsidR="00982085" w:rsidRPr="004C0638" w:rsidRDefault="00FB39DD">
                          <w:pPr>
                            <w:pStyle w:val="BodyText"/>
                            <w:spacing w:line="257" w:lineRule="exact"/>
                            <w:ind w:left="40"/>
                            <w:rPr>
                              <w:rFonts w:ascii="Book Antiqua" w:hAnsi="Book Antiqua"/>
                            </w:rPr>
                          </w:pPr>
                          <w:r w:rsidRPr="004C0638">
                            <w:rPr>
                              <w:rFonts w:ascii="Book Antiqua" w:hAnsi="Book Antiqua"/>
                            </w:rPr>
                            <w:fldChar w:fldCharType="begin"/>
                          </w:r>
                          <w:r w:rsidRPr="004C0638">
                            <w:rPr>
                              <w:rFonts w:ascii="Book Antiqua" w:hAnsi="Book Antiqua"/>
                              <w:color w:val="231F20"/>
                            </w:rPr>
                            <w:instrText xml:space="preserve"> PAGE </w:instrText>
                          </w:r>
                          <w:r w:rsidRPr="004C0638">
                            <w:rPr>
                              <w:rFonts w:ascii="Book Antiqua" w:hAnsi="Book Antiqua"/>
                            </w:rPr>
                            <w:fldChar w:fldCharType="separate"/>
                          </w:r>
                          <w:r w:rsidRPr="004C0638">
                            <w:rPr>
                              <w:rFonts w:ascii="Book Antiqua" w:hAnsi="Book Antiqua"/>
                            </w:rPr>
                            <w:t>10</w:t>
                          </w:r>
                          <w:r w:rsidRPr="004C0638">
                            <w:rPr>
                              <w:rFonts w:ascii="Book Antiqua" w:hAnsi="Book Antiqu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5ABD" id="_x0000_t202" coordsize="21600,21600" o:spt="202" path="m,l,21600r21600,l21600,xe">
              <v:stroke joinstyle="miter"/>
              <v:path gradientshapeok="t" o:connecttype="rect"/>
            </v:shapetype>
            <v:shape id="Text Box 1" o:spid="_x0000_s1026" type="#_x0000_t202" style="position:absolute;margin-left:297.3pt;margin-top:707.05pt;width:17.35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Sgqw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" filled="f" stroked="f">
              <v:textbox inset="0,0,0,0">
                <w:txbxContent>
                  <w:p w14:paraId="45B7E4F1" w14:textId="77777777" w:rsidR="00982085" w:rsidRPr="004C0638" w:rsidRDefault="00FB39DD">
                    <w:pPr>
                      <w:pStyle w:val="BodyText"/>
                      <w:spacing w:line="257" w:lineRule="exact"/>
                      <w:ind w:left="40"/>
                      <w:rPr>
                        <w:rFonts w:ascii="Book Antiqua" w:hAnsi="Book Antiqua"/>
                      </w:rPr>
                    </w:pPr>
                    <w:r w:rsidRPr="004C0638">
                      <w:rPr>
                        <w:rFonts w:ascii="Book Antiqua" w:hAnsi="Book Antiqua"/>
                      </w:rPr>
                      <w:fldChar w:fldCharType="begin"/>
                    </w:r>
                    <w:r w:rsidRPr="004C0638">
                      <w:rPr>
                        <w:rFonts w:ascii="Book Antiqua" w:hAnsi="Book Antiqua"/>
                        <w:color w:val="231F20"/>
                      </w:rPr>
                      <w:instrText xml:space="preserve"> PAGE </w:instrText>
                    </w:r>
                    <w:r w:rsidRPr="004C0638">
                      <w:rPr>
                        <w:rFonts w:ascii="Book Antiqua" w:hAnsi="Book Antiqua"/>
                      </w:rPr>
                      <w:fldChar w:fldCharType="separate"/>
                    </w:r>
                    <w:r w:rsidRPr="004C0638">
                      <w:rPr>
                        <w:rFonts w:ascii="Book Antiqua" w:hAnsi="Book Antiqua"/>
                      </w:rPr>
                      <w:t>10</w:t>
                    </w:r>
                    <w:r w:rsidRPr="004C0638">
                      <w:rPr>
                        <w:rFonts w:ascii="Book Antiqua" w:hAnsi="Book Antiqu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035B" w14:textId="77777777" w:rsidR="00982085" w:rsidRDefault="0098208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3A1D" w14:textId="77777777" w:rsidR="00982085" w:rsidRDefault="0098208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B7AD5" w14:textId="77777777" w:rsidR="00000000" w:rsidRDefault="00FB39DD">
      <w:r>
        <w:separator/>
      </w:r>
    </w:p>
  </w:footnote>
  <w:footnote w:type="continuationSeparator" w:id="0">
    <w:p w14:paraId="6DE036E4" w14:textId="77777777" w:rsidR="00000000" w:rsidRDefault="00FB39DD">
      <w:r>
        <w:continuationSeparator/>
      </w:r>
    </w:p>
  </w:footnote>
  <w:footnote w:id="1">
    <w:p w14:paraId="32D45DF9" w14:textId="77777777" w:rsidR="004C0638" w:rsidRPr="004C0638" w:rsidRDefault="004C0638" w:rsidP="004C0638">
      <w:pPr>
        <w:tabs>
          <w:tab w:val="left" w:pos="1539"/>
          <w:tab w:val="left" w:pos="1540"/>
        </w:tabs>
        <w:spacing w:before="90" w:line="242" w:lineRule="auto"/>
        <w:ind w:right="164"/>
        <w:jc w:val="both"/>
        <w:rPr>
          <w:rFonts w:ascii="Book Antiqua" w:hAnsi="Book Antiqua"/>
          <w:sz w:val="20"/>
          <w:szCs w:val="20"/>
        </w:rPr>
      </w:pPr>
      <w:r w:rsidRPr="004C0638">
        <w:rPr>
          <w:rStyle w:val="FootnoteReference"/>
          <w:rFonts w:ascii="Book Antiqua" w:hAnsi="Book Antiqua"/>
          <w:sz w:val="20"/>
          <w:szCs w:val="20"/>
        </w:rPr>
        <w:footnoteRef/>
      </w:r>
      <w:r w:rsidRPr="004C0638">
        <w:rPr>
          <w:rFonts w:ascii="Book Antiqua" w:hAnsi="Book Antiqua"/>
          <w:sz w:val="20"/>
          <w:szCs w:val="20"/>
        </w:rPr>
        <w:t xml:space="preserve"> </w:t>
      </w:r>
      <w:r w:rsidRPr="004C0638">
        <w:rPr>
          <w:rFonts w:ascii="Book Antiqua" w:hAnsi="Book Antiqua"/>
          <w:color w:val="231F20"/>
          <w:sz w:val="20"/>
          <w:szCs w:val="20"/>
        </w:rPr>
        <w:t xml:space="preserve">Counsel should include or delete language in brackets as necessary to the specific case. </w:t>
      </w:r>
      <w:r w:rsidRPr="004C0638">
        <w:rPr>
          <w:rFonts w:ascii="Book Antiqua" w:hAnsi="Book Antiqua"/>
          <w:b/>
          <w:color w:val="231F20"/>
          <w:spacing w:val="-3"/>
          <w:sz w:val="20"/>
          <w:szCs w:val="20"/>
        </w:rPr>
        <w:t xml:space="preserve">Any </w:t>
      </w:r>
      <w:r w:rsidRPr="004C0638">
        <w:rPr>
          <w:rFonts w:ascii="Book Antiqua" w:hAnsi="Book Antiqua"/>
          <w:b/>
          <w:color w:val="231F20"/>
          <w:sz w:val="20"/>
          <w:szCs w:val="20"/>
        </w:rPr>
        <w:t xml:space="preserve">other changes to this model order must be shown by redlining that indicates both deletions and additions to the model text. </w:t>
      </w:r>
      <w:r w:rsidRPr="004C0638">
        <w:rPr>
          <w:rFonts w:ascii="Book Antiqua" w:hAnsi="Book Antiqua"/>
          <w:color w:val="231F20"/>
          <w:sz w:val="20"/>
          <w:szCs w:val="20"/>
        </w:rPr>
        <w:t>Counsel may also modify this model order as appropriate for the circumstances of the case. This model order is for the convenience of the parties and the court and not intended to create a presumption in favor of the provisions in this model order and against alternative language proposed by the parties. The court will make the final decision on the terms of any order notwithstanding the agreement of the</w:t>
      </w:r>
      <w:r w:rsidRPr="004C0638">
        <w:rPr>
          <w:rFonts w:ascii="Book Antiqua" w:hAnsi="Book Antiqua"/>
          <w:color w:val="231F20"/>
          <w:spacing w:val="13"/>
          <w:sz w:val="20"/>
          <w:szCs w:val="20"/>
        </w:rPr>
        <w:t xml:space="preserve"> </w:t>
      </w:r>
      <w:r w:rsidRPr="004C0638">
        <w:rPr>
          <w:rFonts w:ascii="Book Antiqua" w:hAnsi="Book Antiqua"/>
          <w:color w:val="231F20"/>
          <w:sz w:val="20"/>
          <w:szCs w:val="20"/>
        </w:rPr>
        <w:t>parties.</w:t>
      </w:r>
    </w:p>
    <w:p w14:paraId="342377C9" w14:textId="43306661" w:rsidR="004C0638" w:rsidRDefault="004C0638">
      <w:pPr>
        <w:pStyle w:val="FootnoteText"/>
      </w:pPr>
    </w:p>
  </w:footnote>
  <w:footnote w:id="2">
    <w:p w14:paraId="741C212A" w14:textId="77777777" w:rsidR="004C0638" w:rsidRPr="004C0638" w:rsidRDefault="004C0638" w:rsidP="004C0638">
      <w:pPr>
        <w:tabs>
          <w:tab w:val="left" w:pos="1539"/>
          <w:tab w:val="left" w:pos="1540"/>
        </w:tabs>
        <w:spacing w:before="90"/>
        <w:ind w:right="219"/>
        <w:jc w:val="both"/>
        <w:rPr>
          <w:rFonts w:ascii="Book Antiqua" w:hAnsi="Book Antiqua"/>
          <w:sz w:val="20"/>
          <w:szCs w:val="20"/>
        </w:rPr>
      </w:pPr>
      <w:r w:rsidRPr="004C0638">
        <w:rPr>
          <w:rStyle w:val="FootnoteReference"/>
          <w:rFonts w:ascii="Book Antiqua" w:hAnsi="Book Antiqua"/>
          <w:sz w:val="20"/>
          <w:szCs w:val="20"/>
        </w:rPr>
        <w:footnoteRef/>
      </w:r>
      <w:r w:rsidRPr="004C0638">
        <w:rPr>
          <w:rFonts w:ascii="Book Antiqua" w:hAnsi="Book Antiqua"/>
          <w:sz w:val="20"/>
          <w:szCs w:val="20"/>
        </w:rPr>
        <w:t xml:space="preserve"> </w:t>
      </w:r>
      <w:r w:rsidRPr="004C0638">
        <w:rPr>
          <w:rFonts w:ascii="Book Antiqua" w:hAnsi="Book Antiqua"/>
          <w:color w:val="231F20"/>
          <w:sz w:val="20"/>
          <w:szCs w:val="20"/>
        </w:rPr>
        <w:t>If protection is sought for any other category of information, the additional category shall be described in paragraph 2 with the additional language redlined to show the change in the proposed</w:t>
      </w:r>
      <w:r w:rsidRPr="004C0638">
        <w:rPr>
          <w:rFonts w:ascii="Book Antiqua" w:hAnsi="Book Antiqua"/>
          <w:color w:val="231F20"/>
          <w:spacing w:val="4"/>
          <w:sz w:val="20"/>
          <w:szCs w:val="20"/>
        </w:rPr>
        <w:t xml:space="preserve"> </w:t>
      </w:r>
      <w:r w:rsidRPr="004C0638">
        <w:rPr>
          <w:rFonts w:ascii="Book Antiqua" w:hAnsi="Book Antiqua"/>
          <w:color w:val="231F20"/>
          <w:sz w:val="20"/>
          <w:szCs w:val="20"/>
        </w:rPr>
        <w:t>Order.</w:t>
      </w:r>
    </w:p>
    <w:p w14:paraId="09DB92C3" w14:textId="7AD5B8B6" w:rsidR="004C0638" w:rsidRDefault="004C0638">
      <w:pPr>
        <w:pStyle w:val="FootnoteText"/>
      </w:pPr>
    </w:p>
  </w:footnote>
  <w:footnote w:id="3">
    <w:p w14:paraId="34F91D5A" w14:textId="408C48D5" w:rsidR="004C0638" w:rsidRPr="004C0638" w:rsidRDefault="004C0638" w:rsidP="004C0638">
      <w:pPr>
        <w:tabs>
          <w:tab w:val="left" w:pos="1539"/>
          <w:tab w:val="left" w:pos="1540"/>
        </w:tabs>
        <w:spacing w:before="90"/>
        <w:ind w:right="20"/>
        <w:jc w:val="both"/>
        <w:rPr>
          <w:rFonts w:ascii="Book Antiqua" w:hAnsi="Book Antiqua"/>
          <w:sz w:val="20"/>
          <w:szCs w:val="20"/>
        </w:rPr>
      </w:pPr>
      <w:r w:rsidRPr="004C0638">
        <w:rPr>
          <w:rStyle w:val="FootnoteReference"/>
          <w:rFonts w:ascii="Book Antiqua" w:hAnsi="Book Antiqua"/>
          <w:sz w:val="20"/>
          <w:szCs w:val="20"/>
        </w:rPr>
        <w:footnoteRef/>
      </w:r>
      <w:r w:rsidRPr="004C0638">
        <w:rPr>
          <w:rFonts w:ascii="Book Antiqua" w:hAnsi="Book Antiqua"/>
          <w:sz w:val="20"/>
          <w:szCs w:val="20"/>
        </w:rPr>
        <w:t xml:space="preserve"> </w:t>
      </w:r>
      <w:r w:rsidRPr="004C0638">
        <w:rPr>
          <w:rFonts w:ascii="Book Antiqua" w:hAnsi="Book Antiqua"/>
          <w:color w:val="231F20"/>
          <w:sz w:val="20"/>
          <w:szCs w:val="20"/>
        </w:rPr>
        <w:t xml:space="preserve">An attorney who reviews the documents and designates them as CONFIDENTIAL - SUBJECT TO PROTECTIVE ORDER must be admitted to the Bar </w:t>
      </w:r>
      <w:r w:rsidRPr="004C0638">
        <w:rPr>
          <w:rFonts w:ascii="Book Antiqua" w:hAnsi="Book Antiqua"/>
          <w:color w:val="231F20"/>
          <w:spacing w:val="-8"/>
          <w:sz w:val="20"/>
          <w:szCs w:val="20"/>
        </w:rPr>
        <w:t xml:space="preserve">of </w:t>
      </w:r>
      <w:r w:rsidRPr="004C0638">
        <w:rPr>
          <w:rFonts w:ascii="Book Antiqua" w:hAnsi="Book Antiqua"/>
          <w:color w:val="231F20"/>
          <w:sz w:val="20"/>
          <w:szCs w:val="20"/>
        </w:rPr>
        <w:t>at least one state but need not be admitted to practice in the Northern District of Illinois unless the lawyer is appearing generally in the case on behalf of a party. By designating documents confidential pursuant to this Order, counsel submits to the jurisdiction and sanctions of this Court on the subject matter of the</w:t>
      </w:r>
      <w:r w:rsidRPr="004C0638">
        <w:rPr>
          <w:rFonts w:ascii="Book Antiqua" w:hAnsi="Book Antiqua"/>
          <w:color w:val="231F20"/>
          <w:spacing w:val="21"/>
          <w:sz w:val="20"/>
          <w:szCs w:val="20"/>
        </w:rPr>
        <w:t xml:space="preserve"> </w:t>
      </w:r>
      <w:r w:rsidRPr="004C0638">
        <w:rPr>
          <w:rFonts w:ascii="Book Antiqua" w:hAnsi="Book Antiqua"/>
          <w:color w:val="231F20"/>
          <w:sz w:val="20"/>
          <w:szCs w:val="20"/>
        </w:rPr>
        <w:t>designation.</w:t>
      </w:r>
    </w:p>
    <w:p w14:paraId="52E2DDD3" w14:textId="07AD9878" w:rsidR="004C0638" w:rsidRPr="004C0638" w:rsidRDefault="004C0638" w:rsidP="004C0638">
      <w:pPr>
        <w:pStyle w:val="FootnoteText"/>
        <w:ind w:right="20"/>
        <w:rPr>
          <w:rFonts w:ascii="Book Antiqua" w:hAnsi="Book Antiqua"/>
        </w:rPr>
      </w:pPr>
    </w:p>
  </w:footnote>
  <w:footnote w:id="4">
    <w:p w14:paraId="443BCFB0" w14:textId="0D09FF47" w:rsidR="004C0638" w:rsidRDefault="004C0638" w:rsidP="004C0638">
      <w:pPr>
        <w:widowControl/>
        <w:adjustRightInd w:val="0"/>
        <w:ind w:right="20"/>
        <w:jc w:val="both"/>
      </w:pPr>
      <w:r w:rsidRPr="004C0638">
        <w:rPr>
          <w:rStyle w:val="FootnoteReference"/>
          <w:rFonts w:ascii="Book Antiqua" w:hAnsi="Book Antiqua"/>
          <w:sz w:val="20"/>
          <w:szCs w:val="20"/>
        </w:rPr>
        <w:footnoteRef/>
      </w:r>
      <w:r w:rsidRPr="004C0638">
        <w:rPr>
          <w:rFonts w:ascii="Book Antiqua" w:hAnsi="Book Antiqua"/>
          <w:sz w:val="20"/>
          <w:szCs w:val="20"/>
        </w:rPr>
        <w:t xml:space="preserve"> </w:t>
      </w:r>
      <w:r w:rsidRPr="004C0638">
        <w:rPr>
          <w:rFonts w:ascii="Book Antiqua" w:eastAsiaTheme="minorHAnsi" w:hAnsi="Book Antiqua" w:cs="ArialMT"/>
          <w:color w:val="231F20"/>
          <w:sz w:val="20"/>
          <w:szCs w:val="20"/>
        </w:rPr>
        <w:t>The parties or movant seeking the order shall select one alternative for</w:t>
      </w:r>
      <w:r>
        <w:rPr>
          <w:rFonts w:ascii="Book Antiqua" w:eastAsiaTheme="minorHAnsi" w:hAnsi="Book Antiqua" w:cs="ArialMT"/>
          <w:color w:val="231F20"/>
          <w:sz w:val="20"/>
          <w:szCs w:val="20"/>
        </w:rPr>
        <w:t xml:space="preserve"> </w:t>
      </w:r>
      <w:r w:rsidRPr="004C0638">
        <w:rPr>
          <w:rFonts w:ascii="Book Antiqua" w:eastAsiaTheme="minorHAnsi" w:hAnsi="Book Antiqua" w:cs="ArialMT"/>
          <w:color w:val="231F20"/>
          <w:sz w:val="20"/>
          <w:szCs w:val="20"/>
        </w:rPr>
        <w:t>handling deposition testimony and delete by redlining the alternative provision that is</w:t>
      </w:r>
      <w:r>
        <w:rPr>
          <w:rFonts w:ascii="Book Antiqua" w:eastAsiaTheme="minorHAnsi" w:hAnsi="Book Antiqua" w:cs="ArialMT"/>
          <w:color w:val="231F20"/>
          <w:sz w:val="20"/>
          <w:szCs w:val="20"/>
        </w:rPr>
        <w:t xml:space="preserve"> </w:t>
      </w:r>
      <w:r w:rsidRPr="004C0638">
        <w:rPr>
          <w:rFonts w:ascii="Book Antiqua" w:eastAsiaTheme="minorHAnsi" w:hAnsi="Book Antiqua" w:cs="ArialMT"/>
          <w:color w:val="231F20"/>
          <w:sz w:val="20"/>
          <w:szCs w:val="20"/>
        </w:rPr>
        <w:t>not chosen.</w:t>
      </w:r>
    </w:p>
  </w:footnote>
  <w:footnote w:id="5">
    <w:p w14:paraId="3575A780" w14:textId="77777777" w:rsidR="000A32DA" w:rsidRPr="000A32DA" w:rsidRDefault="000A32DA" w:rsidP="000A32DA">
      <w:pPr>
        <w:tabs>
          <w:tab w:val="left" w:pos="1539"/>
          <w:tab w:val="left" w:pos="1540"/>
        </w:tabs>
        <w:spacing w:before="91"/>
        <w:ind w:right="402"/>
        <w:jc w:val="both"/>
        <w:rPr>
          <w:rFonts w:ascii="Book Antiqua" w:hAnsi="Book Antiqua"/>
          <w:sz w:val="20"/>
          <w:szCs w:val="20"/>
        </w:rPr>
      </w:pPr>
      <w:r w:rsidRPr="000A32DA">
        <w:rPr>
          <w:rStyle w:val="FootnoteReference"/>
          <w:rFonts w:ascii="Book Antiqua" w:hAnsi="Book Antiqua"/>
          <w:sz w:val="20"/>
          <w:szCs w:val="20"/>
        </w:rPr>
        <w:footnoteRef/>
      </w:r>
      <w:r w:rsidRPr="000A32DA">
        <w:rPr>
          <w:rFonts w:ascii="Book Antiqua" w:hAnsi="Book Antiqua"/>
          <w:sz w:val="20"/>
          <w:szCs w:val="20"/>
        </w:rPr>
        <w:t xml:space="preserve"> </w:t>
      </w:r>
      <w:r w:rsidRPr="000A32DA">
        <w:rPr>
          <w:rFonts w:ascii="Book Antiqua" w:hAnsi="Book Antiqua"/>
          <w:color w:val="231F20"/>
          <w:sz w:val="20"/>
          <w:szCs w:val="20"/>
        </w:rPr>
        <w:t>The parties may choose to agree that the receiving party shall destroy documents containing Confidential Information and certify the fact of destruction, and that the receiving party shall not be required to locate, isolate and return e-mails (including attachments to e-mails) that may include Confidential Information, or Confidential Information contained in deposition transcripts or drafts or final expert reports.</w:t>
      </w:r>
    </w:p>
    <w:p w14:paraId="7DA79F1B" w14:textId="77777777" w:rsidR="000A32DA" w:rsidRDefault="000A32DA" w:rsidP="000A32D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5829"/>
    <w:multiLevelType w:val="hybridMultilevel"/>
    <w:tmpl w:val="A044C58E"/>
    <w:lvl w:ilvl="0" w:tplc="5BBE22A0">
      <w:start w:val="1"/>
      <w:numFmt w:val="decimal"/>
      <w:lvlText w:val="(%1)"/>
      <w:lvlJc w:val="left"/>
      <w:pPr>
        <w:ind w:left="2260" w:hanging="720"/>
      </w:pPr>
      <w:rPr>
        <w:rFonts w:ascii="Book Antiqua" w:eastAsia="Arial" w:hAnsi="Book Antiqua" w:cs="Arial" w:hint="default"/>
        <w:b/>
        <w:bCs/>
        <w:color w:val="231F20"/>
        <w:w w:val="99"/>
        <w:sz w:val="22"/>
        <w:szCs w:val="22"/>
      </w:rPr>
    </w:lvl>
    <w:lvl w:ilvl="1" w:tplc="47DE6352">
      <w:numFmt w:val="bullet"/>
      <w:lvlText w:val="•"/>
      <w:lvlJc w:val="left"/>
      <w:pPr>
        <w:ind w:left="2990" w:hanging="720"/>
      </w:pPr>
      <w:rPr>
        <w:rFonts w:hint="default"/>
      </w:rPr>
    </w:lvl>
    <w:lvl w:ilvl="2" w:tplc="B0CE681C">
      <w:numFmt w:val="bullet"/>
      <w:lvlText w:val="•"/>
      <w:lvlJc w:val="left"/>
      <w:pPr>
        <w:ind w:left="3720" w:hanging="720"/>
      </w:pPr>
      <w:rPr>
        <w:rFonts w:hint="default"/>
      </w:rPr>
    </w:lvl>
    <w:lvl w:ilvl="3" w:tplc="5CAA3EBE">
      <w:numFmt w:val="bullet"/>
      <w:lvlText w:val="•"/>
      <w:lvlJc w:val="left"/>
      <w:pPr>
        <w:ind w:left="4450" w:hanging="720"/>
      </w:pPr>
      <w:rPr>
        <w:rFonts w:hint="default"/>
      </w:rPr>
    </w:lvl>
    <w:lvl w:ilvl="4" w:tplc="5964B5AE">
      <w:numFmt w:val="bullet"/>
      <w:lvlText w:val="•"/>
      <w:lvlJc w:val="left"/>
      <w:pPr>
        <w:ind w:left="5180" w:hanging="720"/>
      </w:pPr>
      <w:rPr>
        <w:rFonts w:hint="default"/>
      </w:rPr>
    </w:lvl>
    <w:lvl w:ilvl="5" w:tplc="5730582A">
      <w:numFmt w:val="bullet"/>
      <w:lvlText w:val="•"/>
      <w:lvlJc w:val="left"/>
      <w:pPr>
        <w:ind w:left="5910" w:hanging="720"/>
      </w:pPr>
      <w:rPr>
        <w:rFonts w:hint="default"/>
      </w:rPr>
    </w:lvl>
    <w:lvl w:ilvl="6" w:tplc="D10437DA">
      <w:numFmt w:val="bullet"/>
      <w:lvlText w:val="•"/>
      <w:lvlJc w:val="left"/>
      <w:pPr>
        <w:ind w:left="6640" w:hanging="720"/>
      </w:pPr>
      <w:rPr>
        <w:rFonts w:hint="default"/>
      </w:rPr>
    </w:lvl>
    <w:lvl w:ilvl="7" w:tplc="36303050">
      <w:numFmt w:val="bullet"/>
      <w:lvlText w:val="•"/>
      <w:lvlJc w:val="left"/>
      <w:pPr>
        <w:ind w:left="7370" w:hanging="720"/>
      </w:pPr>
      <w:rPr>
        <w:rFonts w:hint="default"/>
      </w:rPr>
    </w:lvl>
    <w:lvl w:ilvl="8" w:tplc="F76ECE52">
      <w:numFmt w:val="bullet"/>
      <w:lvlText w:val="•"/>
      <w:lvlJc w:val="left"/>
      <w:pPr>
        <w:ind w:left="8100" w:hanging="720"/>
      </w:pPr>
      <w:rPr>
        <w:rFonts w:hint="default"/>
      </w:rPr>
    </w:lvl>
  </w:abstractNum>
  <w:abstractNum w:abstractNumId="1" w15:restartNumberingAfterBreak="0">
    <w:nsid w:val="5E5244CF"/>
    <w:multiLevelType w:val="hybridMultilevel"/>
    <w:tmpl w:val="DF4CFB6C"/>
    <w:lvl w:ilvl="0" w:tplc="E8CC9DDE">
      <w:start w:val="1"/>
      <w:numFmt w:val="decimal"/>
      <w:lvlText w:val="%1"/>
      <w:lvlJc w:val="left"/>
      <w:pPr>
        <w:ind w:left="100" w:hanging="720"/>
      </w:pPr>
      <w:rPr>
        <w:rFonts w:ascii="Times New Roman" w:eastAsia="Times New Roman" w:hAnsi="Times New Roman" w:cs="Times New Roman" w:hint="default"/>
        <w:color w:val="231F20"/>
        <w:w w:val="99"/>
        <w:sz w:val="22"/>
        <w:szCs w:val="22"/>
      </w:rPr>
    </w:lvl>
    <w:lvl w:ilvl="1" w:tplc="DF1E42E8">
      <w:numFmt w:val="bullet"/>
      <w:lvlText w:val="•"/>
      <w:lvlJc w:val="left"/>
      <w:pPr>
        <w:ind w:left="1046" w:hanging="720"/>
      </w:pPr>
      <w:rPr>
        <w:rFonts w:hint="default"/>
      </w:rPr>
    </w:lvl>
    <w:lvl w:ilvl="2" w:tplc="18A852CE">
      <w:numFmt w:val="bullet"/>
      <w:lvlText w:val="•"/>
      <w:lvlJc w:val="left"/>
      <w:pPr>
        <w:ind w:left="1992" w:hanging="720"/>
      </w:pPr>
      <w:rPr>
        <w:rFonts w:hint="default"/>
      </w:rPr>
    </w:lvl>
    <w:lvl w:ilvl="3" w:tplc="0A387B78">
      <w:numFmt w:val="bullet"/>
      <w:lvlText w:val="•"/>
      <w:lvlJc w:val="left"/>
      <w:pPr>
        <w:ind w:left="2938" w:hanging="720"/>
      </w:pPr>
      <w:rPr>
        <w:rFonts w:hint="default"/>
      </w:rPr>
    </w:lvl>
    <w:lvl w:ilvl="4" w:tplc="281E789A">
      <w:numFmt w:val="bullet"/>
      <w:lvlText w:val="•"/>
      <w:lvlJc w:val="left"/>
      <w:pPr>
        <w:ind w:left="3884" w:hanging="720"/>
      </w:pPr>
      <w:rPr>
        <w:rFonts w:hint="default"/>
      </w:rPr>
    </w:lvl>
    <w:lvl w:ilvl="5" w:tplc="1980BC80">
      <w:numFmt w:val="bullet"/>
      <w:lvlText w:val="•"/>
      <w:lvlJc w:val="left"/>
      <w:pPr>
        <w:ind w:left="4830" w:hanging="720"/>
      </w:pPr>
      <w:rPr>
        <w:rFonts w:hint="default"/>
      </w:rPr>
    </w:lvl>
    <w:lvl w:ilvl="6" w:tplc="0FF804A6">
      <w:numFmt w:val="bullet"/>
      <w:lvlText w:val="•"/>
      <w:lvlJc w:val="left"/>
      <w:pPr>
        <w:ind w:left="5776" w:hanging="720"/>
      </w:pPr>
      <w:rPr>
        <w:rFonts w:hint="default"/>
      </w:rPr>
    </w:lvl>
    <w:lvl w:ilvl="7" w:tplc="9F8A0438">
      <w:numFmt w:val="bullet"/>
      <w:lvlText w:val="•"/>
      <w:lvlJc w:val="left"/>
      <w:pPr>
        <w:ind w:left="6722" w:hanging="720"/>
      </w:pPr>
      <w:rPr>
        <w:rFonts w:hint="default"/>
      </w:rPr>
    </w:lvl>
    <w:lvl w:ilvl="8" w:tplc="31420D4E">
      <w:numFmt w:val="bullet"/>
      <w:lvlText w:val="•"/>
      <w:lvlJc w:val="left"/>
      <w:pPr>
        <w:ind w:left="7668" w:hanging="720"/>
      </w:pPr>
      <w:rPr>
        <w:rFonts w:hint="default"/>
      </w:rPr>
    </w:lvl>
  </w:abstractNum>
  <w:abstractNum w:abstractNumId="2" w15:restartNumberingAfterBreak="0">
    <w:nsid w:val="700B1F34"/>
    <w:multiLevelType w:val="hybridMultilevel"/>
    <w:tmpl w:val="8B8888D0"/>
    <w:lvl w:ilvl="0" w:tplc="285CDBA0">
      <w:start w:val="1"/>
      <w:numFmt w:val="decimal"/>
      <w:lvlText w:val="%1."/>
      <w:lvlJc w:val="left"/>
      <w:pPr>
        <w:ind w:left="100" w:hanging="720"/>
      </w:pPr>
      <w:rPr>
        <w:rFonts w:ascii="Book Antiqua" w:eastAsia="Arial" w:hAnsi="Book Antiqua" w:cs="Arial" w:hint="default"/>
        <w:b/>
        <w:bCs/>
        <w:color w:val="231F20"/>
        <w:spacing w:val="-5"/>
        <w:w w:val="99"/>
        <w:sz w:val="22"/>
        <w:szCs w:val="22"/>
      </w:rPr>
    </w:lvl>
    <w:lvl w:ilvl="1" w:tplc="08B8D9BE">
      <w:start w:val="1"/>
      <w:numFmt w:val="lowerLetter"/>
      <w:lvlText w:val="(%2)"/>
      <w:lvlJc w:val="left"/>
      <w:pPr>
        <w:ind w:left="100" w:hanging="720"/>
      </w:pPr>
      <w:rPr>
        <w:rFonts w:ascii="Book Antiqua" w:eastAsia="Arial" w:hAnsi="Book Antiqua" w:cs="Arial" w:hint="default"/>
        <w:b/>
        <w:bCs/>
        <w:color w:val="231F20"/>
        <w:w w:val="99"/>
        <w:sz w:val="22"/>
        <w:szCs w:val="22"/>
      </w:rPr>
    </w:lvl>
    <w:lvl w:ilvl="2" w:tplc="AACE17E8">
      <w:numFmt w:val="bullet"/>
      <w:lvlText w:val="•"/>
      <w:lvlJc w:val="left"/>
      <w:pPr>
        <w:ind w:left="1992" w:hanging="720"/>
      </w:pPr>
      <w:rPr>
        <w:rFonts w:hint="default"/>
      </w:rPr>
    </w:lvl>
    <w:lvl w:ilvl="3" w:tplc="9C3A078E">
      <w:numFmt w:val="bullet"/>
      <w:lvlText w:val="•"/>
      <w:lvlJc w:val="left"/>
      <w:pPr>
        <w:ind w:left="2938" w:hanging="720"/>
      </w:pPr>
      <w:rPr>
        <w:rFonts w:hint="default"/>
      </w:rPr>
    </w:lvl>
    <w:lvl w:ilvl="4" w:tplc="3C062FB0">
      <w:numFmt w:val="bullet"/>
      <w:lvlText w:val="•"/>
      <w:lvlJc w:val="left"/>
      <w:pPr>
        <w:ind w:left="3884" w:hanging="720"/>
      </w:pPr>
      <w:rPr>
        <w:rFonts w:hint="default"/>
      </w:rPr>
    </w:lvl>
    <w:lvl w:ilvl="5" w:tplc="BB8C6AB4">
      <w:numFmt w:val="bullet"/>
      <w:lvlText w:val="•"/>
      <w:lvlJc w:val="left"/>
      <w:pPr>
        <w:ind w:left="4830" w:hanging="720"/>
      </w:pPr>
      <w:rPr>
        <w:rFonts w:hint="default"/>
      </w:rPr>
    </w:lvl>
    <w:lvl w:ilvl="6" w:tplc="DB9201BE">
      <w:numFmt w:val="bullet"/>
      <w:lvlText w:val="•"/>
      <w:lvlJc w:val="left"/>
      <w:pPr>
        <w:ind w:left="5776" w:hanging="720"/>
      </w:pPr>
      <w:rPr>
        <w:rFonts w:hint="default"/>
      </w:rPr>
    </w:lvl>
    <w:lvl w:ilvl="7" w:tplc="397E26CC">
      <w:numFmt w:val="bullet"/>
      <w:lvlText w:val="•"/>
      <w:lvlJc w:val="left"/>
      <w:pPr>
        <w:ind w:left="6722" w:hanging="720"/>
      </w:pPr>
      <w:rPr>
        <w:rFonts w:hint="default"/>
      </w:rPr>
    </w:lvl>
    <w:lvl w:ilvl="8" w:tplc="CE9CAAC0">
      <w:numFmt w:val="bullet"/>
      <w:lvlText w:val="•"/>
      <w:lvlJc w:val="left"/>
      <w:pPr>
        <w:ind w:left="7668"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85"/>
    <w:rsid w:val="000A32DA"/>
    <w:rsid w:val="004C0638"/>
    <w:rsid w:val="00982085"/>
    <w:rsid w:val="00FB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FECEEE"/>
  <w15:docId w15:val="{893BFB73-5A88-477F-8F70-6CDE3A71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firstLine="720"/>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4C0638"/>
    <w:rPr>
      <w:sz w:val="20"/>
      <w:szCs w:val="20"/>
    </w:rPr>
  </w:style>
  <w:style w:type="character" w:customStyle="1" w:styleId="FootnoteTextChar">
    <w:name w:val="Footnote Text Char"/>
    <w:basedOn w:val="DefaultParagraphFont"/>
    <w:link w:val="FootnoteText"/>
    <w:uiPriority w:val="99"/>
    <w:semiHidden/>
    <w:rsid w:val="004C0638"/>
    <w:rPr>
      <w:rFonts w:ascii="Arial" w:eastAsia="Arial" w:hAnsi="Arial" w:cs="Arial"/>
      <w:sz w:val="20"/>
      <w:szCs w:val="20"/>
    </w:rPr>
  </w:style>
  <w:style w:type="character" w:styleId="FootnoteReference">
    <w:name w:val="footnote reference"/>
    <w:basedOn w:val="DefaultParagraphFont"/>
    <w:uiPriority w:val="99"/>
    <w:semiHidden/>
    <w:unhideWhenUsed/>
    <w:rsid w:val="004C0638"/>
    <w:rPr>
      <w:vertAlign w:val="superscript"/>
    </w:rPr>
  </w:style>
  <w:style w:type="paragraph" w:styleId="Header">
    <w:name w:val="header"/>
    <w:basedOn w:val="Normal"/>
    <w:link w:val="HeaderChar"/>
    <w:uiPriority w:val="99"/>
    <w:unhideWhenUsed/>
    <w:rsid w:val="004C0638"/>
    <w:pPr>
      <w:tabs>
        <w:tab w:val="center" w:pos="4680"/>
        <w:tab w:val="right" w:pos="9360"/>
      </w:tabs>
    </w:pPr>
  </w:style>
  <w:style w:type="character" w:customStyle="1" w:styleId="HeaderChar">
    <w:name w:val="Header Char"/>
    <w:basedOn w:val="DefaultParagraphFont"/>
    <w:link w:val="Header"/>
    <w:uiPriority w:val="99"/>
    <w:rsid w:val="004C0638"/>
    <w:rPr>
      <w:rFonts w:ascii="Arial" w:eastAsia="Arial" w:hAnsi="Arial" w:cs="Arial"/>
    </w:rPr>
  </w:style>
  <w:style w:type="paragraph" w:styleId="Footer">
    <w:name w:val="footer"/>
    <w:basedOn w:val="Normal"/>
    <w:link w:val="FooterChar"/>
    <w:uiPriority w:val="99"/>
    <w:unhideWhenUsed/>
    <w:rsid w:val="004C0638"/>
    <w:pPr>
      <w:tabs>
        <w:tab w:val="center" w:pos="4680"/>
        <w:tab w:val="right" w:pos="9360"/>
      </w:tabs>
    </w:pPr>
  </w:style>
  <w:style w:type="character" w:customStyle="1" w:styleId="FooterChar">
    <w:name w:val="Footer Char"/>
    <w:basedOn w:val="DefaultParagraphFont"/>
    <w:link w:val="Footer"/>
    <w:uiPriority w:val="99"/>
    <w:rsid w:val="004C063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AFE08-105C-4E9C-8C94-F6162162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2748</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General%20Order%2012-0018%20-%20Form%20LR26.2%20Model%20Confidentiality%20Order.pdf</vt:lpstr>
    </vt:vector>
  </TitlesOfParts>
  <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General%20Order%2012-0018%20-%20Form%20LR26.2%20Model%20Confidentiality%20Order.pdf</dc:title>
  <dc:creator>loyp1</dc:creator>
  <cp:lastModifiedBy>Marcy Zora</cp:lastModifiedBy>
  <cp:revision>3</cp:revision>
  <dcterms:created xsi:type="dcterms:W3CDTF">2019-09-19T14:38:00Z</dcterms:created>
  <dcterms:modified xsi:type="dcterms:W3CDTF">2019-09-19T14:39:00Z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2013-05-21T00:00:00Z</vt:filetime>
  </property>
  <property fmtid="{D5CDD505-2E9C-101B-9397-08002B2CF9AE}" pid="3" name="Creator">
    <vt:lpwstr>PrintServer150</vt:lpwstr>
  </property>
  <property fmtid="{D5CDD505-2E9C-101B-9397-08002B2CF9AE}" pid="4" name="LastSaved">
    <vt:filetime>2019-09-19T00:00:00Z</vt:filetime>
  </property>
</Properties>
</file>